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30" w:rsidRPr="00296A30" w:rsidRDefault="00296A30" w:rsidP="00296A30">
      <w:pPr>
        <w:tabs>
          <w:tab w:val="left" w:pos="3375"/>
        </w:tabs>
        <w:spacing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96A3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Автономная некоммерческая профессиональная образовательная организация</w:t>
      </w:r>
    </w:p>
    <w:p w:rsidR="003D3867" w:rsidRPr="00296A30" w:rsidRDefault="003D3867" w:rsidP="00296A30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96A30">
        <w:rPr>
          <w:rFonts w:ascii="Times New Roman" w:eastAsia="Calibri" w:hAnsi="Times New Roman"/>
          <w:b/>
          <w:lang w:eastAsia="en-US"/>
        </w:rPr>
        <w:t>«УРАЛЬСКИЙ ПРОМЫШЛЕННО-ЭКОНОМИЧЕСКИЙ ТЕХНИКУМ»</w:t>
      </w: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8"/>
          <w:lang w:eastAsia="en-US"/>
        </w:rPr>
      </w:pPr>
      <w:r w:rsidRPr="00296A30">
        <w:rPr>
          <w:rFonts w:ascii="Times New Roman" w:eastAsia="Calibri" w:hAnsi="Times New Roman"/>
          <w:b/>
          <w:bCs/>
          <w:sz w:val="44"/>
          <w:szCs w:val="48"/>
          <w:lang w:eastAsia="en-US"/>
        </w:rPr>
        <w:t xml:space="preserve">ОСНОВЫ МЕНЕДЖМЕНТА </w:t>
      </w: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8"/>
          <w:lang w:eastAsia="en-US"/>
        </w:rPr>
      </w:pPr>
      <w:r w:rsidRPr="00296A30">
        <w:rPr>
          <w:rFonts w:ascii="Times New Roman" w:eastAsia="Calibri" w:hAnsi="Times New Roman"/>
          <w:b/>
          <w:bCs/>
          <w:sz w:val="44"/>
          <w:szCs w:val="48"/>
          <w:lang w:eastAsia="en-US"/>
        </w:rPr>
        <w:t>И МАРКЕТИНГА</w:t>
      </w: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96A30">
        <w:rPr>
          <w:rFonts w:ascii="Times New Roman" w:eastAsia="Calibri" w:hAnsi="Times New Roman"/>
          <w:sz w:val="28"/>
          <w:szCs w:val="28"/>
          <w:lang w:eastAsia="en-US"/>
        </w:rPr>
        <w:t xml:space="preserve">Учебно-методическое пособие по выполнению </w:t>
      </w:r>
      <w:r w:rsidR="00CF01A5" w:rsidRPr="00296A30">
        <w:rPr>
          <w:rFonts w:ascii="Times New Roman" w:eastAsia="Calibri" w:hAnsi="Times New Roman"/>
          <w:sz w:val="28"/>
          <w:szCs w:val="28"/>
          <w:lang w:eastAsia="en-US"/>
        </w:rPr>
        <w:t>обязательной контрольной работы</w:t>
      </w:r>
      <w:r w:rsidRPr="00296A30">
        <w:rPr>
          <w:rFonts w:ascii="Times New Roman" w:eastAsia="Calibri" w:hAnsi="Times New Roman"/>
          <w:sz w:val="28"/>
          <w:szCs w:val="28"/>
          <w:lang w:eastAsia="en-US"/>
        </w:rPr>
        <w:t xml:space="preserve"> для студентов </w:t>
      </w:r>
      <w:r w:rsidR="00CF01A5" w:rsidRPr="00296A30">
        <w:rPr>
          <w:rFonts w:ascii="Times New Roman" w:eastAsia="Calibri" w:hAnsi="Times New Roman"/>
          <w:sz w:val="28"/>
          <w:szCs w:val="28"/>
          <w:lang w:eastAsia="en-US"/>
        </w:rPr>
        <w:t xml:space="preserve">заочной формы обучения </w:t>
      </w:r>
      <w:r w:rsidRPr="00296A30">
        <w:rPr>
          <w:rFonts w:ascii="Times New Roman" w:eastAsia="Calibri" w:hAnsi="Times New Roman"/>
          <w:sz w:val="28"/>
          <w:szCs w:val="28"/>
          <w:lang w:eastAsia="en-US"/>
        </w:rPr>
        <w:t>по специальности  «Земельно-имущественные отношения»</w:t>
      </w: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296A30" w:rsidRDefault="003D3867" w:rsidP="00296A30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296A30">
        <w:rPr>
          <w:rFonts w:ascii="Times New Roman" w:eastAsia="Calibri" w:hAnsi="Times New Roman"/>
          <w:bCs/>
          <w:lang w:eastAsia="en-US"/>
        </w:rPr>
        <w:t>201</w:t>
      </w:r>
      <w:r w:rsidR="00296A30" w:rsidRPr="00296A30">
        <w:rPr>
          <w:rFonts w:ascii="Times New Roman" w:eastAsia="Calibri" w:hAnsi="Times New Roman"/>
          <w:bCs/>
          <w:lang w:eastAsia="en-US"/>
        </w:rPr>
        <w:t>4</w:t>
      </w:r>
      <w:r w:rsidRPr="00296A30">
        <w:rPr>
          <w:rFonts w:ascii="Times New Roman" w:eastAsia="Calibri" w:hAnsi="Times New Roman"/>
          <w:bCs/>
          <w:lang w:eastAsia="en-US"/>
        </w:rPr>
        <w:t>г.</w:t>
      </w:r>
    </w:p>
    <w:p w:rsidR="00296A30" w:rsidRPr="00296A30" w:rsidRDefault="00296A30" w:rsidP="00296A30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296A30" w:rsidRPr="00296A30" w:rsidRDefault="00296A30" w:rsidP="00296A30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96A30" w:rsidRPr="00296A30" w:rsidTr="00C700B8">
        <w:tc>
          <w:tcPr>
            <w:tcW w:w="4785" w:type="dxa"/>
          </w:tcPr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>Одобрено цикловой комиссией</w:t>
            </w:r>
          </w:p>
          <w:p w:rsidR="00296A30" w:rsidRPr="00296A30" w:rsidRDefault="00296A30" w:rsidP="00296A30">
            <w:pPr>
              <w:tabs>
                <w:tab w:val="left" w:pos="567"/>
              </w:tabs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296A30">
              <w:rPr>
                <w:rFonts w:ascii="Times New Roman" w:hAnsi="Times New Roman"/>
                <w:sz w:val="24"/>
                <w:szCs w:val="24"/>
              </w:rPr>
              <w:t>геодезии и землеустройства</w:t>
            </w: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>Составлено в соответствии с рабочей программой по дисциплине для специальности «</w:t>
            </w:r>
            <w:r w:rsidRPr="00296A30">
              <w:rPr>
                <w:rFonts w:ascii="Times New Roman" w:eastAsia="Calibri" w:hAnsi="Times New Roman"/>
                <w:sz w:val="24"/>
                <w:szCs w:val="28"/>
              </w:rPr>
              <w:t>Земельно-имущественные отношения</w:t>
            </w:r>
            <w:r w:rsidRPr="00296A30">
              <w:rPr>
                <w:rFonts w:ascii="Times New Roman" w:eastAsia="Calibri" w:hAnsi="Times New Roman"/>
                <w:sz w:val="24"/>
              </w:rPr>
              <w:t>»</w:t>
            </w:r>
          </w:p>
        </w:tc>
      </w:tr>
      <w:tr w:rsidR="00296A30" w:rsidRPr="00296A30" w:rsidTr="00C700B8">
        <w:trPr>
          <w:trHeight w:val="2174"/>
        </w:trPr>
        <w:tc>
          <w:tcPr>
            <w:tcW w:w="4785" w:type="dxa"/>
          </w:tcPr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>Председатель цикловой комиссии</w:t>
            </w:r>
          </w:p>
          <w:p w:rsidR="00296A30" w:rsidRPr="00296A30" w:rsidRDefault="00296A30" w:rsidP="00296A30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A30" w:rsidRPr="00296A30" w:rsidRDefault="00296A30" w:rsidP="00296A3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6A30">
              <w:rPr>
                <w:rFonts w:ascii="Times New Roman" w:hAnsi="Times New Roman"/>
                <w:sz w:val="24"/>
                <w:szCs w:val="24"/>
              </w:rPr>
              <w:t>______________ В.П.Куликова</w:t>
            </w: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>10 сентября 2014г.</w:t>
            </w:r>
          </w:p>
        </w:tc>
        <w:tc>
          <w:tcPr>
            <w:tcW w:w="4786" w:type="dxa"/>
          </w:tcPr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 xml:space="preserve">Директор </w:t>
            </w: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>___________В.И. Овсянников</w:t>
            </w: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</w:p>
          <w:p w:rsidR="00296A30" w:rsidRPr="00296A30" w:rsidRDefault="00296A30" w:rsidP="00296A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96A30">
              <w:rPr>
                <w:rFonts w:ascii="Times New Roman" w:eastAsia="Calibri" w:hAnsi="Times New Roman"/>
                <w:sz w:val="24"/>
              </w:rPr>
              <w:t>20 сентября 2014г.</w:t>
            </w:r>
          </w:p>
        </w:tc>
      </w:tr>
    </w:tbl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</w:rPr>
      </w:pPr>
    </w:p>
    <w:p w:rsidR="00296A30" w:rsidRPr="00296A30" w:rsidRDefault="00296A30" w:rsidP="00296A3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96A30">
        <w:rPr>
          <w:rFonts w:ascii="Times New Roman" w:eastAsia="Calibri" w:hAnsi="Times New Roman"/>
          <w:sz w:val="24"/>
          <w:szCs w:val="24"/>
        </w:rPr>
        <w:t xml:space="preserve"> </w:t>
      </w:r>
      <w:r w:rsidRPr="00296A30">
        <w:rPr>
          <w:rFonts w:ascii="Times New Roman" w:eastAsiaTheme="minorEastAsia" w:hAnsi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296A30" w:rsidRPr="00296A30" w:rsidRDefault="00296A30" w:rsidP="00296A3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96A30">
        <w:rPr>
          <w:rFonts w:ascii="Times New Roman" w:eastAsiaTheme="minorEastAsia" w:hAnsi="Times New Roman"/>
          <w:sz w:val="24"/>
          <w:szCs w:val="24"/>
        </w:rPr>
        <w:t xml:space="preserve">Разработчик: </w:t>
      </w:r>
      <w:r w:rsidRPr="00296A30">
        <w:rPr>
          <w:rFonts w:ascii="Times New Roman" w:hAnsi="Times New Roman"/>
          <w:b/>
          <w:sz w:val="24"/>
          <w:szCs w:val="24"/>
        </w:rPr>
        <w:t>Зырянова М.В.,</w:t>
      </w:r>
      <w:r w:rsidRPr="00296A30">
        <w:rPr>
          <w:rFonts w:ascii="Times New Roman" w:eastAsiaTheme="minorEastAsia" w:hAnsi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B91E3E" w:rsidRPr="00296A30" w:rsidRDefault="003D3867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sz w:val="28"/>
          <w:szCs w:val="28"/>
        </w:rPr>
        <w:br w:type="page"/>
      </w: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СОДЕРЖАНИЕ</w:t>
      </w: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 xml:space="preserve"> </w:t>
      </w: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  <w:lang w:val="en-US"/>
        </w:rPr>
      </w:pPr>
    </w:p>
    <w:p w:rsidR="00B91E3E" w:rsidRPr="00296A30" w:rsidRDefault="00B91E3E" w:rsidP="00296A3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ВВЕДЕНИЕ ………………………………………………………………………..</w:t>
      </w:r>
      <w:r w:rsidR="003D3867" w:rsidRPr="00296A30">
        <w:rPr>
          <w:rStyle w:val="a8"/>
          <w:rFonts w:ascii="Times New Roman" w:hAnsi="Times New Roman"/>
          <w:sz w:val="24"/>
          <w:szCs w:val="24"/>
        </w:rPr>
        <w:t>4</w:t>
      </w:r>
    </w:p>
    <w:p w:rsidR="00B91E3E" w:rsidRPr="00296A30" w:rsidRDefault="00B91E3E" w:rsidP="00296A30">
      <w:pPr>
        <w:spacing w:after="0" w:line="240" w:lineRule="auto"/>
        <w:ind w:left="128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ОРГАНИЗАЦИОННЫЕ ВОПРОСЫ ВЫПОЛНЕНИЯ ………………………</w:t>
      </w:r>
      <w:r w:rsidR="003D3867" w:rsidRPr="00296A30">
        <w:rPr>
          <w:rStyle w:val="a8"/>
          <w:rFonts w:ascii="Times New Roman" w:hAnsi="Times New Roman"/>
          <w:sz w:val="24"/>
          <w:szCs w:val="24"/>
        </w:rPr>
        <w:t>5</w:t>
      </w:r>
    </w:p>
    <w:p w:rsidR="00B91E3E" w:rsidRPr="00296A30" w:rsidRDefault="00B91E3E" w:rsidP="00296A30">
      <w:pPr>
        <w:spacing w:after="0" w:line="240" w:lineRule="auto"/>
        <w:ind w:left="128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РЕКОМЕНДАЦИИ  ПО ОФОРМЛЕНИЮ  КОНТРОЛЬНЫХ РАБОТ…….</w:t>
      </w:r>
      <w:r w:rsidR="003D3867" w:rsidRPr="00296A30">
        <w:rPr>
          <w:rStyle w:val="a8"/>
          <w:rFonts w:ascii="Times New Roman" w:hAnsi="Times New Roman"/>
          <w:sz w:val="24"/>
          <w:szCs w:val="24"/>
        </w:rPr>
        <w:t>6</w:t>
      </w:r>
    </w:p>
    <w:p w:rsidR="00B91E3E" w:rsidRPr="00296A30" w:rsidRDefault="00B91E3E" w:rsidP="00296A30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 xml:space="preserve">ВАРИАНТЫ И ТЕМЫ КОНТРОЛЬНЫХ РАБОТ…………………………… </w:t>
      </w:r>
      <w:r w:rsidR="003D3867" w:rsidRPr="00296A30">
        <w:rPr>
          <w:rStyle w:val="a8"/>
          <w:rFonts w:ascii="Times New Roman" w:hAnsi="Times New Roman"/>
          <w:sz w:val="24"/>
          <w:szCs w:val="24"/>
        </w:rPr>
        <w:t>8</w:t>
      </w:r>
    </w:p>
    <w:p w:rsidR="00B91E3E" w:rsidRPr="00296A30" w:rsidRDefault="00B91E3E" w:rsidP="00296A30">
      <w:pPr>
        <w:pStyle w:val="a3"/>
        <w:spacing w:line="240" w:lineRule="auto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СПИСОК РЕКОМЕНДУЕМОЙ ЛИТЕРАТУРЫ……………………………..1</w:t>
      </w:r>
      <w:r w:rsidR="003D3867" w:rsidRPr="00296A30">
        <w:rPr>
          <w:rStyle w:val="a8"/>
          <w:rFonts w:ascii="Times New Roman" w:hAnsi="Times New Roman"/>
          <w:sz w:val="24"/>
          <w:szCs w:val="24"/>
        </w:rPr>
        <w:t>4</w:t>
      </w:r>
    </w:p>
    <w:p w:rsidR="00B91E3E" w:rsidRPr="00296A30" w:rsidRDefault="00B91E3E" w:rsidP="00296A30">
      <w:pPr>
        <w:pStyle w:val="a3"/>
        <w:spacing w:line="240" w:lineRule="auto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ПРИЛОЖЕНИЯ……………………………………………………………………1</w:t>
      </w:r>
      <w:r w:rsidR="003D3867" w:rsidRPr="00296A30">
        <w:rPr>
          <w:rStyle w:val="a8"/>
          <w:rFonts w:ascii="Times New Roman" w:hAnsi="Times New Roman"/>
          <w:sz w:val="24"/>
          <w:szCs w:val="24"/>
        </w:rPr>
        <w:t>5</w:t>
      </w: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3D3867" w:rsidP="00296A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6A30">
        <w:rPr>
          <w:rFonts w:ascii="Times New Roman" w:hAnsi="Times New Roman"/>
          <w:b/>
          <w:sz w:val="28"/>
          <w:szCs w:val="28"/>
        </w:rPr>
        <w:t>ВВЕДЕНИЕ</w:t>
      </w:r>
    </w:p>
    <w:p w:rsidR="003D3867" w:rsidRPr="00296A30" w:rsidRDefault="003D3867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867" w:rsidRPr="00296A30" w:rsidRDefault="003D3867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Методические рекомендации по написанию контрольных работ разработаны с целью оказания помощи студентам заочной  формы обучения при освоении модуля учебных дисциплин «Менеджмент и маркетинг», предусмотренного  Федеральным государственным образовательным стандартом по специальности СПО </w:t>
      </w:r>
      <w:r w:rsidR="00296A30" w:rsidRPr="00296A30">
        <w:rPr>
          <w:rFonts w:ascii="Times New Roman" w:hAnsi="Times New Roman"/>
          <w:sz w:val="28"/>
          <w:szCs w:val="28"/>
        </w:rPr>
        <w:t>21.02.05</w:t>
      </w:r>
      <w:r w:rsidRPr="00296A30">
        <w:rPr>
          <w:rFonts w:ascii="Times New Roman" w:hAnsi="Times New Roman"/>
          <w:sz w:val="28"/>
          <w:szCs w:val="28"/>
        </w:rPr>
        <w:t xml:space="preserve">  «Земельно-имущественные отношения».  </w:t>
      </w:r>
    </w:p>
    <w:p w:rsidR="00B91E3E" w:rsidRPr="00296A30" w:rsidRDefault="00B91E3E" w:rsidP="00296A3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 Основной формой заочного обучения является самостоятельная работа студента с учебным материалом. При изучении материала нужно руководствоваться программами, в которых указано: что нужно изучить, и методическими указаниями, в которых отмечено: как надо изучать материал.</w:t>
      </w:r>
      <w:r w:rsidRPr="00296A30">
        <w:rPr>
          <w:rFonts w:ascii="Times New Roman" w:hAnsi="Times New Roman"/>
          <w:sz w:val="28"/>
          <w:szCs w:val="28"/>
        </w:rPr>
        <w:br/>
        <w:t>    Студенту заочного отделения важно своевременно получить контрольные задания и методическую литературу. Необходимую литературу и методические указания студент может получить в библиотеке техникума или в учебной части заочного отделения, а контрольные задания - у преподавателя.</w:t>
      </w:r>
    </w:p>
    <w:p w:rsidR="00B91E3E" w:rsidRPr="00296A30" w:rsidRDefault="00B91E3E" w:rsidP="00296A3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Контрольная работа проводится на </w:t>
      </w:r>
      <w:proofErr w:type="gramStart"/>
      <w:r w:rsidRPr="00296A30">
        <w:rPr>
          <w:rFonts w:ascii="Times New Roman" w:hAnsi="Times New Roman"/>
          <w:sz w:val="28"/>
          <w:szCs w:val="28"/>
        </w:rPr>
        <w:t>втором</w:t>
      </w:r>
      <w:proofErr w:type="gramEnd"/>
      <w:r w:rsidRPr="00296A30">
        <w:rPr>
          <w:rFonts w:ascii="Times New Roman" w:hAnsi="Times New Roman"/>
          <w:sz w:val="28"/>
          <w:szCs w:val="28"/>
        </w:rPr>
        <w:t xml:space="preserve"> курсе обучения.</w:t>
      </w:r>
    </w:p>
    <w:p w:rsidR="00B91E3E" w:rsidRPr="00296A30" w:rsidRDefault="00B91E3E" w:rsidP="00296A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b/>
          <w:sz w:val="28"/>
          <w:szCs w:val="28"/>
        </w:rPr>
        <w:t xml:space="preserve">          Цель контрольной работы</w:t>
      </w:r>
      <w:r w:rsidRPr="00296A30">
        <w:rPr>
          <w:rFonts w:ascii="Times New Roman" w:hAnsi="Times New Roman"/>
          <w:sz w:val="28"/>
          <w:szCs w:val="28"/>
        </w:rPr>
        <w:t xml:space="preserve"> по модулю учебных дисциплин «Менеджмент и Маркетинг» заключается в том, чтобы студент мог самостоятельно определить направление существующей на предприятии политики управления, формы и методы ее реализации, взаимосвязь политики управления внутренней и внешней средой предприятия.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b/>
          <w:sz w:val="28"/>
          <w:szCs w:val="28"/>
        </w:rPr>
        <w:t xml:space="preserve">         Задачи</w:t>
      </w:r>
      <w:r w:rsidRPr="00296A30">
        <w:rPr>
          <w:rFonts w:ascii="Times New Roman" w:hAnsi="Times New Roman"/>
          <w:sz w:val="28"/>
          <w:szCs w:val="28"/>
        </w:rPr>
        <w:t xml:space="preserve">, которые стоят перед студентом при подготовке и написании </w:t>
      </w:r>
      <w:r w:rsidRPr="00296A30">
        <w:rPr>
          <w:rFonts w:ascii="Times New Roman" w:hAnsi="Times New Roman"/>
          <w:b/>
          <w:sz w:val="28"/>
          <w:szCs w:val="28"/>
        </w:rPr>
        <w:t>контрольной работы</w:t>
      </w:r>
      <w:r w:rsidRPr="00296A30">
        <w:rPr>
          <w:rFonts w:ascii="Times New Roman" w:hAnsi="Times New Roman"/>
          <w:sz w:val="28"/>
          <w:szCs w:val="28"/>
        </w:rPr>
        <w:t>: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глубокое изучение как основной, так и дополнительной литературы по теме контрольной работы;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показать умение критически осмыслить изученную литературу;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сформировать собственное представление о </w:t>
      </w:r>
      <w:r w:rsidRPr="00296A30">
        <w:rPr>
          <w:rFonts w:ascii="Times New Roman" w:hAnsi="Times New Roman"/>
          <w:spacing w:val="1"/>
          <w:sz w:val="28"/>
          <w:szCs w:val="28"/>
        </w:rPr>
        <w:t>логике и технологии управле</w:t>
      </w:r>
      <w:r w:rsidRPr="00296A30">
        <w:rPr>
          <w:rFonts w:ascii="Times New Roman" w:hAnsi="Times New Roman"/>
          <w:spacing w:val="1"/>
          <w:sz w:val="28"/>
          <w:szCs w:val="28"/>
        </w:rPr>
        <w:softHyphen/>
        <w:t>ния предприятием, организацией;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pacing w:val="1"/>
          <w:sz w:val="28"/>
          <w:szCs w:val="28"/>
        </w:rPr>
        <w:t>сформировать собственное представление о порядке выбора направления политики управления предприятием, организацией;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провести глубокий анализ отечественного и зарубежного опыта управления;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pacing w:val="1"/>
          <w:sz w:val="28"/>
          <w:szCs w:val="28"/>
        </w:rPr>
        <w:t xml:space="preserve">усвоить теоретические и практические навыки организации </w:t>
      </w:r>
      <w:r w:rsidRPr="00296A30">
        <w:rPr>
          <w:rFonts w:ascii="Times New Roman" w:hAnsi="Times New Roman"/>
          <w:spacing w:val="-7"/>
          <w:sz w:val="28"/>
          <w:szCs w:val="28"/>
        </w:rPr>
        <w:t>и регулирования;</w:t>
      </w:r>
    </w:p>
    <w:p w:rsidR="00B91E3E" w:rsidRPr="00296A30" w:rsidRDefault="00B91E3E" w:rsidP="00296A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умение изложить свои представления и результаты анализа литературы в контрольной работе.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Таким образом, выполнение целей и задач контрольной работы позволит добиться главного результата: обеспечить единство теоретических знаний с умением решать теоретические вопросы. Контрольная работа как раз имеет </w:t>
      </w:r>
      <w:r w:rsidRPr="00296A30">
        <w:rPr>
          <w:rFonts w:ascii="Times New Roman" w:hAnsi="Times New Roman"/>
          <w:sz w:val="28"/>
          <w:szCs w:val="28"/>
        </w:rPr>
        <w:lastRenderedPageBreak/>
        <w:t xml:space="preserve">целью закрепить и систематизировать знания, полученные студентом при изучении модуля учебных дисциплин «Менеджмент и Маркетинг», научить его использовать накопленные знания для анализа конкретных управленческих проблем и принятия правильных решений. </w:t>
      </w: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  <w:lang w:val="en-US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ОРГАНИЗАЦИОННЫЕ ВОПРОСЫ ВЫПОЛНЕНИЯ КОНТРОЛЬНОЙ РАБОТЫ</w:t>
      </w: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296A30">
        <w:rPr>
          <w:rStyle w:val="a8"/>
          <w:rFonts w:ascii="Times New Roman" w:hAnsi="Times New Roman"/>
          <w:sz w:val="28"/>
          <w:szCs w:val="28"/>
        </w:rPr>
        <w:t>Выбор варианта</w:t>
      </w:r>
      <w:r w:rsidRPr="00296A30">
        <w:rPr>
          <w:rFonts w:ascii="Times New Roman" w:hAnsi="Times New Roman"/>
          <w:sz w:val="28"/>
          <w:szCs w:val="28"/>
        </w:rPr>
        <w:br/>
        <w:t>- Студент выполняет  контрольную работу по своему варианту, согласно имеющемуся шифру (номеру зачетной книжки).</w:t>
      </w:r>
      <w:r w:rsidRPr="00296A30">
        <w:rPr>
          <w:rFonts w:ascii="Times New Roman" w:hAnsi="Times New Roman"/>
          <w:sz w:val="28"/>
          <w:szCs w:val="28"/>
        </w:rPr>
        <w:br/>
        <w:t>   При 10-вариантной системе номер варианта определяется последней </w:t>
      </w:r>
      <w:r w:rsidRPr="00296A30">
        <w:rPr>
          <w:rFonts w:ascii="Times New Roman" w:hAnsi="Times New Roman"/>
          <w:sz w:val="28"/>
          <w:szCs w:val="28"/>
        </w:rPr>
        <w:br/>
        <w:t>   цифрой номера зачетной книжки.</w:t>
      </w:r>
      <w:r w:rsidRPr="00296A30">
        <w:rPr>
          <w:rFonts w:ascii="Times New Roman" w:hAnsi="Times New Roman"/>
          <w:sz w:val="28"/>
          <w:szCs w:val="28"/>
        </w:rPr>
        <w:br/>
        <w:t>- Контрольная работа, выполненная не по своему варианту, не учитывается и возвращается студенту без оценки.</w:t>
      </w:r>
      <w:r w:rsidRPr="00296A30">
        <w:rPr>
          <w:rFonts w:ascii="Times New Roman" w:hAnsi="Times New Roman"/>
          <w:sz w:val="28"/>
          <w:szCs w:val="28"/>
        </w:rPr>
        <w:br/>
      </w:r>
    </w:p>
    <w:p w:rsidR="00B91E3E" w:rsidRPr="00296A30" w:rsidRDefault="00B91E3E" w:rsidP="00296A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296A30">
        <w:rPr>
          <w:sz w:val="28"/>
          <w:szCs w:val="28"/>
        </w:rPr>
        <w:t>Списком литературы завершается текст контрольной работы.</w:t>
      </w:r>
    </w:p>
    <w:p w:rsidR="00B91E3E" w:rsidRPr="00296A30" w:rsidRDefault="00B91E3E" w:rsidP="00296A3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Контрольная работа должна быть выполнена в соответствии с «Требованиями к оформлению текстов контрольных, курсовых и реферативных работ студентами</w:t>
      </w:r>
    </w:p>
    <w:p w:rsidR="00B91E3E" w:rsidRPr="00296A30" w:rsidRDefault="00B91E3E" w:rsidP="00296A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rPr>
          <w:rStyle w:val="a8"/>
          <w:rFonts w:ascii="Times New Roman" w:hAnsi="Times New Roman"/>
          <w:sz w:val="28"/>
          <w:szCs w:val="28"/>
        </w:rPr>
      </w:pPr>
      <w:r w:rsidRPr="00296A30">
        <w:rPr>
          <w:rStyle w:val="a8"/>
          <w:rFonts w:ascii="Times New Roman" w:hAnsi="Times New Roman"/>
          <w:sz w:val="28"/>
          <w:szCs w:val="28"/>
        </w:rPr>
        <w:t>Регистрация контрольных работ</w:t>
      </w: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br/>
        <w:t xml:space="preserve">    Все выполненные в течение </w:t>
      </w:r>
      <w:proofErr w:type="gramStart"/>
      <w:r w:rsidRPr="00296A30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296A30">
        <w:rPr>
          <w:rFonts w:ascii="Times New Roman" w:hAnsi="Times New Roman"/>
          <w:sz w:val="28"/>
          <w:szCs w:val="28"/>
        </w:rPr>
        <w:t xml:space="preserve"> года домашние контрольные работы должны сдаваться студентом на заочное отделение. В учебной части эти работы регистрируются в журнале регистрации с указанием даты их поступления и передаются на проверку преподавателю. </w:t>
      </w: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Контрольная работа оценивается записью с оценкой, - 5 отлично, 4 – хорошо, 3 – удовлетворительно , 2 – неудовлетворительно,   указывается дата проверки и ставится подпись преподавателя. Не зачтенные контрольные работы возвращаются на исправление и затем снова сдаются студентом в учебную часть.  </w:t>
      </w: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Контрольные работы должны быть выполнены в срок  (в соответствии с учебным планом-графиком) и сданы не позднее недельного срока до экзамена  (зачета) по предмету</w:t>
      </w:r>
    </w:p>
    <w:p w:rsidR="00B91E3E" w:rsidRPr="00296A30" w:rsidRDefault="00B91E3E" w:rsidP="00296A30">
      <w:p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Критерии оценки:  оценки контрольной работы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Соответствие содержания теме работы;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глубина раскрытия поставленных вопросов;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обоснованность выводов;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степень участия автора в получении выводов и результатов;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соответствие оформления установленным требованиям</w:t>
      </w: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B91E3E" w:rsidRPr="00296A30" w:rsidRDefault="00B91E3E" w:rsidP="00296A30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t>РЕКОМЕНДАЦИИ  ПО ОФОРМЛЕНИЮ  КОНТРОЛЬНЫХ РАБОТ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Каждая контрольная работа должна  быть написана в отдельной тетради.  На титульном листе указывается:</w:t>
      </w:r>
      <w:r w:rsidRPr="00296A30">
        <w:rPr>
          <w:sz w:val="28"/>
          <w:szCs w:val="28"/>
        </w:rPr>
        <w:br/>
        <w:t>1. Номер контрольной работы.</w:t>
      </w:r>
      <w:r w:rsidRPr="00296A30">
        <w:rPr>
          <w:sz w:val="28"/>
          <w:szCs w:val="28"/>
        </w:rPr>
        <w:br/>
        <w:t>2. Вариант.</w:t>
      </w:r>
      <w:r w:rsidRPr="00296A30">
        <w:rPr>
          <w:sz w:val="28"/>
          <w:szCs w:val="28"/>
        </w:rPr>
        <w:br/>
        <w:t>3. Полное наименование дисциплины.</w:t>
      </w:r>
      <w:r w:rsidRPr="00296A30">
        <w:rPr>
          <w:sz w:val="28"/>
          <w:szCs w:val="28"/>
        </w:rPr>
        <w:br/>
        <w:t>4.  Курс обучения.</w:t>
      </w:r>
      <w:r w:rsidRPr="00296A30">
        <w:rPr>
          <w:sz w:val="28"/>
          <w:szCs w:val="28"/>
        </w:rPr>
        <w:br/>
        <w:t>5. Фамилия, имя, отчество студента (полностью, в родительном падеже).</w:t>
      </w:r>
      <w:r w:rsidRPr="00296A30">
        <w:rPr>
          <w:sz w:val="28"/>
          <w:szCs w:val="28"/>
        </w:rPr>
        <w:br/>
        <w:t>6. Шифр.</w:t>
      </w:r>
      <w:r w:rsidRPr="00296A30">
        <w:rPr>
          <w:sz w:val="28"/>
          <w:szCs w:val="28"/>
        </w:rPr>
        <w:br/>
        <w:t>7. Группа.</w:t>
      </w:r>
      <w:r w:rsidRPr="00296A30">
        <w:rPr>
          <w:sz w:val="28"/>
          <w:szCs w:val="28"/>
        </w:rPr>
        <w:br/>
        <w:t>8. Обратный адрес</w:t>
      </w:r>
      <w:proofErr w:type="gramStart"/>
      <w:r w:rsidRPr="00296A30">
        <w:rPr>
          <w:sz w:val="28"/>
          <w:szCs w:val="28"/>
        </w:rPr>
        <w:t>.</w:t>
      </w:r>
      <w:proofErr w:type="gramEnd"/>
      <w:r w:rsidRPr="00296A30">
        <w:rPr>
          <w:sz w:val="28"/>
          <w:szCs w:val="28"/>
        </w:rPr>
        <w:t xml:space="preserve"> (</w:t>
      </w:r>
      <w:proofErr w:type="gramStart"/>
      <w:r w:rsidRPr="00296A30">
        <w:rPr>
          <w:sz w:val="28"/>
          <w:szCs w:val="28"/>
        </w:rPr>
        <w:t>с</w:t>
      </w:r>
      <w:proofErr w:type="gramEnd"/>
      <w:r w:rsidRPr="00296A30">
        <w:rPr>
          <w:sz w:val="28"/>
          <w:szCs w:val="28"/>
        </w:rPr>
        <w:t>м. приложение 1)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На втором листе приводится план контрольной работы. Задания, условия задач должны быть переписаны полностью в контрольную тетрадь.</w:t>
      </w:r>
    </w:p>
    <w:p w:rsidR="00B91E3E" w:rsidRPr="00296A30" w:rsidRDefault="00B91E3E" w:rsidP="00296A30">
      <w:pPr>
        <w:spacing w:after="0" w:line="240" w:lineRule="auto"/>
        <w:ind w:firstLine="567"/>
        <w:rPr>
          <w:rStyle w:val="a8"/>
          <w:rFonts w:ascii="Times New Roman" w:hAnsi="Times New Roman"/>
          <w:sz w:val="28"/>
          <w:szCs w:val="28"/>
        </w:rPr>
      </w:pPr>
      <w:r w:rsidRPr="00296A30">
        <w:rPr>
          <w:rStyle w:val="a8"/>
          <w:rFonts w:ascii="Times New Roman" w:hAnsi="Times New Roman"/>
          <w:sz w:val="28"/>
          <w:szCs w:val="28"/>
        </w:rPr>
        <w:t>Примерная структура контрольной работы</w:t>
      </w:r>
    </w:p>
    <w:p w:rsidR="00B91E3E" w:rsidRPr="00296A30" w:rsidRDefault="00B91E3E" w:rsidP="00296A3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br/>
        <w:t>  1. Введение (обоснование значимости темы).</w:t>
      </w:r>
    </w:p>
    <w:p w:rsidR="00B91E3E" w:rsidRPr="00296A30" w:rsidRDefault="00B91E3E" w:rsidP="00296A3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br/>
        <w:t>  2.  Основная часть (содержание работы).</w:t>
      </w:r>
    </w:p>
    <w:p w:rsidR="00B91E3E" w:rsidRPr="00296A30" w:rsidRDefault="00B91E3E" w:rsidP="00296A3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br/>
        <w:t>  3.  Заключение (выводы).</w:t>
      </w:r>
    </w:p>
    <w:p w:rsidR="00B91E3E" w:rsidRPr="00296A30" w:rsidRDefault="00B91E3E" w:rsidP="00296A3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4.  Список литературы.</w:t>
      </w:r>
    </w:p>
    <w:p w:rsidR="00B91E3E" w:rsidRPr="00296A30" w:rsidRDefault="00B91E3E" w:rsidP="00296A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5. Приложения</w:t>
      </w:r>
      <w:r w:rsidRPr="00296A30">
        <w:rPr>
          <w:rFonts w:ascii="Times New Roman" w:hAnsi="Times New Roman"/>
          <w:sz w:val="28"/>
          <w:szCs w:val="28"/>
        </w:rPr>
        <w:br/>
      </w:r>
    </w:p>
    <w:p w:rsidR="00B91E3E" w:rsidRPr="00296A30" w:rsidRDefault="00B91E3E" w:rsidP="00296A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296A30">
        <w:rPr>
          <w:sz w:val="28"/>
          <w:szCs w:val="28"/>
        </w:rPr>
        <w:t>Титульный лист является первой страницей контрольной или курсовой работы.</w:t>
      </w:r>
    </w:p>
    <w:p w:rsidR="00B91E3E" w:rsidRPr="00296A30" w:rsidRDefault="00B91E3E" w:rsidP="00296A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296A30">
        <w:rPr>
          <w:sz w:val="28"/>
          <w:szCs w:val="28"/>
        </w:rPr>
        <w:t>Содержание включает введение, основную часть, заключение, список использованных источников и приложения с указанием номеров страниц, с которых начинаются перечисленные элементы.</w:t>
      </w:r>
    </w:p>
    <w:p w:rsidR="00B91E3E" w:rsidRPr="00296A30" w:rsidRDefault="00B91E3E" w:rsidP="00296A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296A30">
        <w:rPr>
          <w:sz w:val="28"/>
          <w:szCs w:val="28"/>
        </w:rPr>
        <w:t>Во введении обосновывается актуальность темы контрольной работы, определяются цели и задачи работы. Объем введения 1-2 стр.</w:t>
      </w:r>
    </w:p>
    <w:p w:rsidR="00B91E3E" w:rsidRPr="00296A30" w:rsidRDefault="00B91E3E" w:rsidP="00296A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296A30">
        <w:rPr>
          <w:sz w:val="28"/>
          <w:szCs w:val="28"/>
        </w:rPr>
        <w:t>В основной части раскрывается тема контрольной работы. Основная часть содержит ответы на два задания контрольной работы. Объем основной части составляет 80-85% от всего объема работы.</w:t>
      </w:r>
    </w:p>
    <w:p w:rsidR="00B91E3E" w:rsidRPr="00296A30" w:rsidRDefault="00B91E3E" w:rsidP="00296A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/>
        <w:textAlignment w:val="baseline"/>
        <w:rPr>
          <w:sz w:val="28"/>
          <w:szCs w:val="28"/>
        </w:rPr>
      </w:pPr>
      <w:r w:rsidRPr="00296A30">
        <w:rPr>
          <w:sz w:val="28"/>
          <w:szCs w:val="28"/>
        </w:rPr>
        <w:t>В заключении содержатся основные выводы и обобщения проделанной работы. Объем заключения 1-2 стр.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lastRenderedPageBreak/>
        <w:t>    Примерный объем работы - 12 листов. В тетради оставляются поля для замечаний и 1-2 страницы для рецензии преподавателя.</w:t>
      </w:r>
      <w:r w:rsidRPr="00296A30">
        <w:rPr>
          <w:sz w:val="28"/>
          <w:szCs w:val="28"/>
        </w:rPr>
        <w:br/>
        <w:t xml:space="preserve">    Контрольная работа должна быть написана аккуратно, разборчивым подчерком. 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Если работа  предоставлена в печатном варианте, то следует помнить, что: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Страницы нумеруются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Рекомендуемый оптимальный объем контрольной работы -  15-20 страниц машинописного текста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Текст контрольной работы печатается на одной стороне  отдельных стандартных листов бумаги (формат А</w:t>
      </w:r>
      <w:proofErr w:type="gramStart"/>
      <w:r w:rsidRPr="00296A30">
        <w:rPr>
          <w:rFonts w:ascii="Times New Roman" w:hAnsi="Times New Roman"/>
          <w:sz w:val="28"/>
          <w:szCs w:val="28"/>
        </w:rPr>
        <w:t>4</w:t>
      </w:r>
      <w:proofErr w:type="gramEnd"/>
      <w:r w:rsidRPr="00296A30">
        <w:rPr>
          <w:rFonts w:ascii="Times New Roman" w:hAnsi="Times New Roman"/>
          <w:sz w:val="28"/>
          <w:szCs w:val="28"/>
        </w:rPr>
        <w:t>).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Размер полей: слева – </w:t>
      </w:r>
      <w:smartTag w:uri="urn:schemas-microsoft-com:office:smarttags" w:element="metricconverter">
        <w:smartTagPr>
          <w:attr w:name="ProductID" w:val="1,5 см"/>
        </w:smartTagPr>
        <w:r w:rsidRPr="00296A30">
          <w:rPr>
            <w:rFonts w:ascii="Times New Roman" w:hAnsi="Times New Roman"/>
            <w:sz w:val="28"/>
            <w:szCs w:val="28"/>
          </w:rPr>
          <w:t>1,5 см</w:t>
        </w:r>
      </w:smartTag>
      <w:r w:rsidRPr="00296A30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296A30">
          <w:rPr>
            <w:rFonts w:ascii="Times New Roman" w:hAnsi="Times New Roman"/>
            <w:sz w:val="28"/>
            <w:szCs w:val="28"/>
          </w:rPr>
          <w:t>2 см</w:t>
        </w:r>
      </w:smartTag>
      <w:r w:rsidRPr="00296A30">
        <w:rPr>
          <w:rFonts w:ascii="Times New Roman" w:hAnsi="Times New Roman"/>
          <w:sz w:val="28"/>
          <w:szCs w:val="28"/>
        </w:rPr>
        <w:t xml:space="preserve">, вверху – 3см, внизу 0-2,5см. 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Шрифт – 14, междустрочный интервал – полуторный.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В конце работы ставится дата и подпись.</w:t>
      </w:r>
    </w:p>
    <w:p w:rsidR="00B91E3E" w:rsidRPr="00296A30" w:rsidRDefault="00B91E3E" w:rsidP="00296A3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Подготовка студента к собеседованию  по содержанию контрольной работы и по замечаниям, высказанным преподавателем, ведется  по получению отзыва, (</w:t>
      </w:r>
      <w:proofErr w:type="gramStart"/>
      <w:r w:rsidRPr="00296A30">
        <w:rPr>
          <w:rFonts w:ascii="Times New Roman" w:hAnsi="Times New Roman"/>
          <w:sz w:val="28"/>
          <w:szCs w:val="28"/>
        </w:rPr>
        <w:t xml:space="preserve">рецензии) </w:t>
      </w:r>
      <w:proofErr w:type="gramEnd"/>
      <w:r w:rsidRPr="00296A30">
        <w:rPr>
          <w:rFonts w:ascii="Times New Roman" w:hAnsi="Times New Roman"/>
          <w:sz w:val="28"/>
          <w:szCs w:val="28"/>
        </w:rPr>
        <w:t>студент обязан просмотреть  все замечания преподавателя и ввести  в работу соответствующие исправления.</w:t>
      </w:r>
    </w:p>
    <w:p w:rsidR="00B91E3E" w:rsidRPr="00296A30" w:rsidRDefault="00B91E3E" w:rsidP="00296A3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3D3867" w:rsidP="00296A3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sz w:val="24"/>
          <w:szCs w:val="24"/>
        </w:rPr>
      </w:pPr>
      <w:r w:rsidRPr="00296A30">
        <w:rPr>
          <w:rStyle w:val="a8"/>
          <w:rFonts w:ascii="Times New Roman" w:hAnsi="Times New Roman"/>
          <w:sz w:val="24"/>
          <w:szCs w:val="24"/>
        </w:rPr>
        <w:br w:type="page"/>
      </w:r>
      <w:r w:rsidRPr="00296A30">
        <w:rPr>
          <w:rStyle w:val="a8"/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B91E3E" w:rsidRPr="00296A30">
        <w:rPr>
          <w:rStyle w:val="a8"/>
          <w:rFonts w:ascii="Times New Roman" w:hAnsi="Times New Roman"/>
          <w:sz w:val="24"/>
          <w:szCs w:val="24"/>
        </w:rPr>
        <w:t>ВАРИАНТЫ И ТЕМЫ КОНТРОЛЬНЫХ РАБОТ</w:t>
      </w:r>
    </w:p>
    <w:p w:rsidR="00B91E3E" w:rsidRPr="00296A30" w:rsidRDefault="00B91E3E" w:rsidP="00296A30">
      <w:pPr>
        <w:pStyle w:val="a9"/>
        <w:spacing w:line="240" w:lineRule="auto"/>
        <w:ind w:left="540" w:firstLine="0"/>
        <w:rPr>
          <w:color w:val="auto"/>
          <w:szCs w:val="28"/>
        </w:rPr>
      </w:pPr>
    </w:p>
    <w:p w:rsidR="00B91E3E" w:rsidRPr="00296A30" w:rsidRDefault="00B91E3E" w:rsidP="00296A30">
      <w:pPr>
        <w:pStyle w:val="a9"/>
        <w:spacing w:line="240" w:lineRule="auto"/>
        <w:ind w:left="540" w:firstLine="0"/>
        <w:rPr>
          <w:color w:val="auto"/>
          <w:sz w:val="24"/>
          <w:szCs w:val="24"/>
        </w:rPr>
      </w:pPr>
      <w:r w:rsidRPr="00296A30">
        <w:rPr>
          <w:color w:val="auto"/>
          <w:sz w:val="24"/>
          <w:szCs w:val="24"/>
        </w:rPr>
        <w:t xml:space="preserve">ТЕМАТИКА КОНТРОЛЬНЫХ РАБОТ </w:t>
      </w:r>
    </w:p>
    <w:p w:rsidR="00B91E3E" w:rsidRPr="00296A30" w:rsidRDefault="00B91E3E" w:rsidP="00296A30">
      <w:pPr>
        <w:pStyle w:val="a9"/>
        <w:spacing w:line="240" w:lineRule="auto"/>
        <w:ind w:left="540" w:firstLine="0"/>
        <w:rPr>
          <w:color w:val="auto"/>
          <w:sz w:val="24"/>
          <w:szCs w:val="24"/>
        </w:rPr>
      </w:pPr>
      <w:r w:rsidRPr="00296A30">
        <w:rPr>
          <w:color w:val="auto"/>
          <w:sz w:val="24"/>
          <w:szCs w:val="24"/>
        </w:rPr>
        <w:t>ПО ДИСЦИПЛИНЕ «МЕНЕДЖМЕНТ»</w:t>
      </w:r>
    </w:p>
    <w:p w:rsidR="00B91E3E" w:rsidRPr="00296A30" w:rsidRDefault="00B91E3E" w:rsidP="00296A30">
      <w:pPr>
        <w:pStyle w:val="a9"/>
        <w:spacing w:line="240" w:lineRule="auto"/>
        <w:ind w:left="539" w:firstLine="169"/>
        <w:jc w:val="both"/>
        <w:rPr>
          <w:color w:val="auto"/>
          <w:szCs w:val="28"/>
        </w:rPr>
      </w:pP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Теоретические основы управления.</w:t>
      </w:r>
    </w:p>
    <w:p w:rsidR="00B91E3E" w:rsidRPr="00296A30" w:rsidRDefault="00B91E3E" w:rsidP="00296A30">
      <w:pPr>
        <w:pStyle w:val="ab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Природа и сущность управления. Управление как отношение. Управление как развивающаяся система.</w:t>
      </w:r>
    </w:p>
    <w:p w:rsidR="00B91E3E" w:rsidRPr="00296A30" w:rsidRDefault="00B91E3E" w:rsidP="00296A30">
      <w:pPr>
        <w:pStyle w:val="ab"/>
        <w:ind w:left="90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2.Основные категории теории управления. Элементы управления, процесс  управления, принципы управления, технология управления, функции управления.</w:t>
      </w:r>
    </w:p>
    <w:p w:rsidR="00B91E3E" w:rsidRPr="00296A30" w:rsidRDefault="00B91E3E" w:rsidP="00296A3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Особенности менеджмента в земельно-имущественных отношениях.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 Тема: Организация как система.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Научные подходы к исследованию организации. Организация как сложная система.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Внутренняя среда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Внешняя среда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Миссия и цели организации.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1. Миссия организации: понятие, факторы выработки, цели формулирования.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Основные субъекты влияния, определяющие деятельность организации, их учет при формировании миссии.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Цели организации: понятие, виды. Иерархия целей. Требования, предъявляемые к целям. Процесс установления целей.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Принятие решений в организации.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1. Природа процесса принятия решений. Виды решений.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Технология принятия решений.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lastRenderedPageBreak/>
        <w:t>3. Факторы, влияющие на принятие решений в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5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Тема: Стратегическое планирование как функция менеджмента.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Стратегия: понятие, элементы, принципиальные характеристики.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Стратегическое планирование: понятие, сущность, функции.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Стратегические альтернативы. Выбор стратегии.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6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Формы организации в системе менеджмента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1. Понятие и значение организации в менеджменте.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Принципы построения организаций.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Типы организационных структур и их характеристика.</w:t>
      </w:r>
    </w:p>
    <w:p w:rsidR="00B91E3E" w:rsidRPr="00296A30" w:rsidRDefault="00B91E3E" w:rsidP="00296A30">
      <w:pPr>
        <w:pStyle w:val="1"/>
        <w:ind w:left="540"/>
        <w:rPr>
          <w:b/>
          <w:bCs/>
          <w:color w:val="auto"/>
          <w:szCs w:val="28"/>
        </w:rPr>
      </w:pPr>
      <w:r w:rsidRPr="00296A30">
        <w:rPr>
          <w:b/>
          <w:bCs/>
          <w:color w:val="auto"/>
          <w:szCs w:val="28"/>
        </w:rPr>
        <w:t>Вариант 7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Мотивация деятельности.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Мотивация: понятие, сущность. Мотивационный процесс. Мотивация как функция менеджмента.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Теории содержания мотивации.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Теории процесса мотивации.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8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Контроль деятельности подчиненных в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Контроль как функция менеджмента. Понятие, виды, формы контроля.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Процесс контроля. Характеристики эффективного контроля.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3. Поведенческие аспекты контроля в организации. 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 xml:space="preserve">Вариант 9 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Власть и влияние в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Руководство, лидерство, власть и влияние: понятия, сущность. Личностная основа власти и организационная основа власти в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Формы влияния и власти.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Баланс власти в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 xml:space="preserve">Вариант 10 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lastRenderedPageBreak/>
        <w:t>Тема: Лидерство в организации.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Содержание понятия лидерства в управлении организацией. Лидер и менеджер.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Традиционные концепции лидерства.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3. Концепции ситуационного лидерства.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4. Новое в теориях лидерства.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11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Организационная культура.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1. Организационная культура: понятие, структура, содержание.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 Развитие организационной культуры: формирование, поддержание, изменение.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3.Влияние культуры на организационную эффективность. Соответствие организационной культуры принятой стратегии.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12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Управление конфликтами в организации.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1. Конфликт: понятие, сущность, структура.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Причины конфликтов в организации. Типы конфликтов.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Методы управления конфликтами. Последствия конфликтов.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Вариант 13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Тема: Коммуникации в управлении организацией.</w:t>
      </w:r>
    </w:p>
    <w:p w:rsidR="00B91E3E" w:rsidRPr="00296A30" w:rsidRDefault="00B91E3E" w:rsidP="00296A30">
      <w:pPr>
        <w:pStyle w:val="ab"/>
        <w:ind w:left="540" w:firstLine="0"/>
        <w:rPr>
          <w:rFonts w:ascii="Times New Roman" w:hAnsi="Times New Roman"/>
          <w:color w:val="auto"/>
          <w:sz w:val="28"/>
          <w:szCs w:val="28"/>
        </w:rPr>
      </w:pPr>
      <w:r w:rsidRPr="00296A30">
        <w:rPr>
          <w:rFonts w:ascii="Times New Roman" w:hAnsi="Times New Roman"/>
          <w:color w:val="auto"/>
          <w:sz w:val="28"/>
          <w:szCs w:val="28"/>
        </w:rPr>
        <w:t>1. Коммуникации: понятие, сущность, виды. Роль в управлении организацией. Коммуникационный процесс, его элементы и этапы.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2. Преграды в межличностных и организационных коммуникациях. Пути совершенствования системы коммуникаций.</w:t>
      </w:r>
    </w:p>
    <w:p w:rsidR="00B91E3E" w:rsidRPr="00296A30" w:rsidRDefault="00B91E3E" w:rsidP="00296A30">
      <w:pPr>
        <w:spacing w:line="240" w:lineRule="auto"/>
        <w:ind w:left="54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3. Коммуникационные сети.</w:t>
      </w:r>
    </w:p>
    <w:p w:rsidR="00B91E3E" w:rsidRPr="00296A30" w:rsidRDefault="00B91E3E" w:rsidP="00296A30">
      <w:pPr>
        <w:spacing w:line="240" w:lineRule="auto"/>
      </w:pPr>
    </w:p>
    <w:p w:rsidR="00B91E3E" w:rsidRPr="00296A30" w:rsidRDefault="00B91E3E" w:rsidP="00296A30">
      <w:pPr>
        <w:pStyle w:val="a9"/>
        <w:spacing w:line="240" w:lineRule="auto"/>
        <w:ind w:left="540" w:firstLine="0"/>
        <w:rPr>
          <w:color w:val="auto"/>
          <w:sz w:val="24"/>
          <w:szCs w:val="24"/>
        </w:rPr>
      </w:pPr>
      <w:r w:rsidRPr="00296A30">
        <w:rPr>
          <w:color w:val="auto"/>
          <w:sz w:val="24"/>
          <w:szCs w:val="24"/>
        </w:rPr>
        <w:t xml:space="preserve">ТЕМАТИКА КОНТРОЛЬНЫХ РАБОТ 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jc w:val="center"/>
        <w:rPr>
          <w:sz w:val="28"/>
          <w:szCs w:val="28"/>
        </w:rPr>
      </w:pPr>
      <w:r w:rsidRPr="00296A30">
        <w:t>ПО ДИСЦИПЛИНЕ «МАРКЕТИНГ»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Тема: « Содержание и сущность маркетинга. Структура маркетинговой деятельности»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 xml:space="preserve">Вариант 1 </w:t>
      </w:r>
    </w:p>
    <w:p w:rsidR="00B91E3E" w:rsidRPr="00296A30" w:rsidRDefault="00B91E3E" w:rsidP="00296A3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6A30">
        <w:rPr>
          <w:rFonts w:ascii="Times New Roman" w:hAnsi="Times New Roman"/>
          <w:bCs/>
          <w:iCs/>
          <w:sz w:val="28"/>
          <w:szCs w:val="28"/>
        </w:rPr>
        <w:lastRenderedPageBreak/>
        <w:t>Понятие рынок. Структурные элементы рынка и конъюнктура рынка.</w:t>
      </w:r>
    </w:p>
    <w:p w:rsidR="00B91E3E" w:rsidRPr="00296A30" w:rsidRDefault="00B91E3E" w:rsidP="00296A3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A30">
        <w:rPr>
          <w:rFonts w:ascii="Times New Roman" w:hAnsi="Times New Roman"/>
          <w:bCs/>
          <w:sz w:val="28"/>
          <w:szCs w:val="28"/>
        </w:rPr>
        <w:t>Характеристика концепций маркетинга.</w:t>
      </w:r>
    </w:p>
    <w:p w:rsidR="00B91E3E" w:rsidRPr="00296A30" w:rsidRDefault="00B91E3E" w:rsidP="00296A3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A30">
        <w:rPr>
          <w:rFonts w:ascii="Times New Roman" w:hAnsi="Times New Roman"/>
          <w:bCs/>
          <w:sz w:val="28"/>
          <w:szCs w:val="28"/>
        </w:rPr>
        <w:t>Отличительные особенности концепции маркетинга и концепции интенсификации коммерческих усилий.</w:t>
      </w:r>
    </w:p>
    <w:p w:rsidR="00B91E3E" w:rsidRPr="00296A30" w:rsidRDefault="00B91E3E" w:rsidP="00296A3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6A30">
        <w:rPr>
          <w:rFonts w:ascii="Times New Roman" w:hAnsi="Times New Roman"/>
          <w:bCs/>
          <w:iCs/>
          <w:sz w:val="28"/>
          <w:szCs w:val="28"/>
        </w:rPr>
        <w:t>Социально-этический маркетинг.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</w:t>
      </w:r>
      <w:r w:rsidRPr="00296A30">
        <w:rPr>
          <w:sz w:val="28"/>
          <w:szCs w:val="28"/>
        </w:rPr>
        <w:t>: «</w:t>
      </w:r>
      <w:r w:rsidRPr="00296A30">
        <w:rPr>
          <w:rFonts w:ascii="Times New Roman" w:hAnsi="Times New Roman"/>
          <w:sz w:val="28"/>
          <w:szCs w:val="28"/>
        </w:rPr>
        <w:t>Рынок как экономическая основа маркетинга. Сегментация рынка»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2</w:t>
      </w:r>
    </w:p>
    <w:p w:rsidR="00B91E3E" w:rsidRPr="00296A30" w:rsidRDefault="00B91E3E" w:rsidP="00296A3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</w:rPr>
      </w:pPr>
      <w:r w:rsidRPr="00296A30">
        <w:rPr>
          <w:rFonts w:ascii="Times New Roman" w:hAnsi="Times New Roman"/>
          <w:bCs/>
          <w:iCs/>
          <w:sz w:val="28"/>
        </w:rPr>
        <w:t>Сегментирование рынка, критерии сегментирования. Значение и условия сегментирования.</w:t>
      </w:r>
    </w:p>
    <w:p w:rsidR="00B91E3E" w:rsidRPr="00296A30" w:rsidRDefault="00B91E3E" w:rsidP="00296A3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296A30">
        <w:rPr>
          <w:rFonts w:ascii="Times New Roman" w:hAnsi="Times New Roman"/>
          <w:bCs/>
          <w:sz w:val="28"/>
        </w:rPr>
        <w:t>Основные критерии сегментации рынка, их характеристика.</w:t>
      </w:r>
    </w:p>
    <w:p w:rsidR="00B91E3E" w:rsidRPr="00296A30" w:rsidRDefault="00B91E3E" w:rsidP="00296A3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296A30">
        <w:rPr>
          <w:rFonts w:ascii="Times New Roman" w:hAnsi="Times New Roman"/>
          <w:bCs/>
          <w:sz w:val="28"/>
        </w:rPr>
        <w:t>Объекты маркетинга в торговле</w:t>
      </w:r>
      <w:proofErr w:type="gramStart"/>
      <w:r w:rsidRPr="00296A30">
        <w:rPr>
          <w:rFonts w:ascii="Times New Roman" w:hAnsi="Times New Roman"/>
          <w:bCs/>
          <w:sz w:val="28"/>
        </w:rPr>
        <w:t xml:space="preserve"> ,</w:t>
      </w:r>
      <w:proofErr w:type="gramEnd"/>
      <w:r w:rsidRPr="00296A30">
        <w:rPr>
          <w:rFonts w:ascii="Times New Roman" w:hAnsi="Times New Roman"/>
          <w:bCs/>
          <w:sz w:val="28"/>
        </w:rPr>
        <w:t xml:space="preserve"> их характеристика. </w:t>
      </w:r>
    </w:p>
    <w:p w:rsidR="00B91E3E" w:rsidRPr="00296A30" w:rsidRDefault="00B91E3E" w:rsidP="00296A30">
      <w:pPr>
        <w:pStyle w:val="a7"/>
        <w:numPr>
          <w:ilvl w:val="0"/>
          <w:numId w:val="7"/>
        </w:numPr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bCs/>
          <w:iCs/>
          <w:sz w:val="28"/>
        </w:rPr>
        <w:t>Социально-этический маркетинг</w:t>
      </w:r>
    </w:p>
    <w:p w:rsidR="00B91E3E" w:rsidRPr="00296A30" w:rsidRDefault="00B91E3E" w:rsidP="00296A30">
      <w:p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Тема</w:t>
      </w:r>
      <w:r w:rsidRPr="00296A30">
        <w:rPr>
          <w:sz w:val="28"/>
          <w:szCs w:val="28"/>
        </w:rPr>
        <w:t xml:space="preserve">: </w:t>
      </w:r>
      <w:r w:rsidRPr="00296A30">
        <w:rPr>
          <w:rFonts w:ascii="Times New Roman" w:hAnsi="Times New Roman"/>
          <w:sz w:val="28"/>
          <w:szCs w:val="28"/>
        </w:rPr>
        <w:t>Субъекты  и объекты маркетинга в области земельно-имущественных отношений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3</w:t>
      </w:r>
    </w:p>
    <w:p w:rsidR="00B91E3E" w:rsidRPr="00296A30" w:rsidRDefault="00B91E3E" w:rsidP="00296A30">
      <w:pPr>
        <w:pStyle w:val="a7"/>
        <w:numPr>
          <w:ilvl w:val="0"/>
          <w:numId w:val="8"/>
        </w:numPr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bCs/>
          <w:iCs/>
          <w:sz w:val="28"/>
        </w:rPr>
        <w:t>Субъекты и объекты маркетинга в земельно-имущественных отношениях, их характеристика</w:t>
      </w:r>
    </w:p>
    <w:p w:rsidR="00B91E3E" w:rsidRPr="00296A30" w:rsidRDefault="00B91E3E" w:rsidP="00296A3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</w:rPr>
      </w:pPr>
      <w:r w:rsidRPr="00296A30">
        <w:rPr>
          <w:rFonts w:ascii="Times New Roman" w:hAnsi="Times New Roman"/>
          <w:bCs/>
          <w:iCs/>
          <w:sz w:val="28"/>
        </w:rPr>
        <w:t>Виды спроса их характеристика. Задачи маркетинга при каждом виде спроса.</w:t>
      </w:r>
    </w:p>
    <w:p w:rsidR="00B91E3E" w:rsidRPr="00296A30" w:rsidRDefault="00B91E3E" w:rsidP="00296A3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</w:rPr>
      </w:pPr>
      <w:r w:rsidRPr="00296A30">
        <w:rPr>
          <w:rFonts w:ascii="Times New Roman" w:hAnsi="Times New Roman"/>
          <w:bCs/>
          <w:iCs/>
          <w:sz w:val="28"/>
        </w:rPr>
        <w:t xml:space="preserve">Классификация потребностей. </w:t>
      </w:r>
      <w:proofErr w:type="gramStart"/>
      <w:r w:rsidRPr="00296A30">
        <w:rPr>
          <w:rFonts w:ascii="Times New Roman" w:hAnsi="Times New Roman"/>
          <w:bCs/>
          <w:iCs/>
          <w:sz w:val="28"/>
        </w:rPr>
        <w:t>Факторы</w:t>
      </w:r>
      <w:proofErr w:type="gramEnd"/>
      <w:r w:rsidRPr="00296A30">
        <w:rPr>
          <w:rFonts w:ascii="Times New Roman" w:hAnsi="Times New Roman"/>
          <w:bCs/>
          <w:iCs/>
          <w:sz w:val="28"/>
        </w:rPr>
        <w:t xml:space="preserve"> влияющие на потребности потребителей.</w:t>
      </w:r>
    </w:p>
    <w:p w:rsidR="00B91E3E" w:rsidRPr="00296A30" w:rsidRDefault="00B91E3E" w:rsidP="00296A30">
      <w:pPr>
        <w:pStyle w:val="a7"/>
        <w:numPr>
          <w:ilvl w:val="0"/>
          <w:numId w:val="8"/>
        </w:numPr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bCs/>
          <w:iCs/>
          <w:sz w:val="28"/>
        </w:rPr>
        <w:t>Субъекты: потребители. Классификация потребителей по различным принципам, их характеристика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Тема:</w:t>
      </w:r>
      <w:r w:rsidRPr="00296A30">
        <w:t xml:space="preserve"> « </w:t>
      </w:r>
      <w:r w:rsidRPr="00296A30">
        <w:rPr>
          <w:sz w:val="28"/>
          <w:szCs w:val="28"/>
        </w:rPr>
        <w:t xml:space="preserve">Окружающая и конкурентная среда маркетинга» 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4</w:t>
      </w:r>
    </w:p>
    <w:p w:rsidR="00B91E3E" w:rsidRPr="00296A30" w:rsidRDefault="00B91E3E" w:rsidP="00296A30">
      <w:pPr>
        <w:pStyle w:val="a7"/>
        <w:numPr>
          <w:ilvl w:val="0"/>
          <w:numId w:val="9"/>
        </w:numPr>
        <w:shd w:val="clear" w:color="auto" w:fill="F9F8FC"/>
        <w:spacing w:before="240" w:beforeAutospacing="0" w:after="240" w:afterAutospacing="0"/>
        <w:rPr>
          <w:bCs/>
          <w:iCs/>
          <w:sz w:val="28"/>
          <w:szCs w:val="28"/>
        </w:rPr>
      </w:pPr>
      <w:r w:rsidRPr="00296A30">
        <w:rPr>
          <w:bCs/>
          <w:iCs/>
          <w:sz w:val="28"/>
          <w:szCs w:val="28"/>
        </w:rPr>
        <w:t>Окружающая среда маркетинга</w:t>
      </w:r>
    </w:p>
    <w:p w:rsidR="00B91E3E" w:rsidRPr="00296A30" w:rsidRDefault="00B91E3E" w:rsidP="00296A30">
      <w:pPr>
        <w:pStyle w:val="a7"/>
        <w:numPr>
          <w:ilvl w:val="0"/>
          <w:numId w:val="9"/>
        </w:numPr>
        <w:shd w:val="clear" w:color="auto" w:fill="F9F8FC"/>
        <w:spacing w:before="240" w:beforeAutospacing="0" w:after="240" w:afterAutospacing="0"/>
        <w:rPr>
          <w:bCs/>
          <w:sz w:val="28"/>
          <w:szCs w:val="28"/>
        </w:rPr>
      </w:pPr>
      <w:r w:rsidRPr="00296A30">
        <w:rPr>
          <w:bCs/>
          <w:sz w:val="28"/>
          <w:szCs w:val="28"/>
        </w:rPr>
        <w:t>Понятие и виды конкуренции</w:t>
      </w:r>
    </w:p>
    <w:p w:rsidR="00B91E3E" w:rsidRPr="00296A30" w:rsidRDefault="00B91E3E" w:rsidP="00296A30">
      <w:pPr>
        <w:numPr>
          <w:ilvl w:val="0"/>
          <w:numId w:val="9"/>
        </w:numPr>
        <w:tabs>
          <w:tab w:val="left" w:pos="31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Антимонопольное законодательство. Государственная поддержка малого предпринимательства.</w:t>
      </w:r>
    </w:p>
    <w:p w:rsidR="00B91E3E" w:rsidRPr="00296A30" w:rsidRDefault="00B91E3E" w:rsidP="00296A30">
      <w:pPr>
        <w:numPr>
          <w:ilvl w:val="0"/>
          <w:numId w:val="9"/>
        </w:numPr>
        <w:tabs>
          <w:tab w:val="left" w:pos="31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lastRenderedPageBreak/>
        <w:t>Конкурентоспособность организаций и  товаров: критерии оценки, их конкурентные преимущества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Тема:</w:t>
      </w:r>
      <w:r w:rsidRPr="00296A30">
        <w:t xml:space="preserve">  </w:t>
      </w:r>
      <w:r w:rsidRPr="00296A30">
        <w:rPr>
          <w:sz w:val="28"/>
          <w:szCs w:val="28"/>
        </w:rPr>
        <w:t>Товар и товарная политика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5</w:t>
      </w:r>
    </w:p>
    <w:p w:rsidR="00B91E3E" w:rsidRPr="00296A30" w:rsidRDefault="00B91E3E" w:rsidP="00296A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296A30">
        <w:rPr>
          <w:rFonts w:ascii="Times New Roman" w:hAnsi="Times New Roman"/>
          <w:bCs/>
          <w:sz w:val="28"/>
        </w:rPr>
        <w:t>Жизненный цикл товара.</w:t>
      </w:r>
    </w:p>
    <w:p w:rsidR="00B91E3E" w:rsidRPr="00296A30" w:rsidRDefault="00B91E3E" w:rsidP="00296A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296A30">
        <w:rPr>
          <w:rFonts w:ascii="Times New Roman" w:hAnsi="Times New Roman"/>
          <w:bCs/>
          <w:sz w:val="28"/>
        </w:rPr>
        <w:t xml:space="preserve">Элементы маркетинговой деятельности на различных стадиях жизненного цикла товара. </w:t>
      </w:r>
    </w:p>
    <w:p w:rsidR="00B91E3E" w:rsidRPr="00296A30" w:rsidRDefault="00B91E3E" w:rsidP="00296A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</w:rPr>
      </w:pPr>
      <w:r w:rsidRPr="00296A30">
        <w:rPr>
          <w:rFonts w:ascii="Times New Roman" w:hAnsi="Times New Roman"/>
          <w:bCs/>
          <w:iCs/>
          <w:sz w:val="28"/>
        </w:rPr>
        <w:t>Классификация цен на товары, их характеристика.</w:t>
      </w:r>
    </w:p>
    <w:p w:rsidR="00B91E3E" w:rsidRPr="00296A30" w:rsidRDefault="00B91E3E" w:rsidP="00296A3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</w:rPr>
      </w:pPr>
      <w:r w:rsidRPr="00296A30">
        <w:rPr>
          <w:rFonts w:ascii="Times New Roman" w:hAnsi="Times New Roman"/>
          <w:bCs/>
          <w:iCs/>
          <w:sz w:val="28"/>
        </w:rPr>
        <w:t>Этапы маркетинговых исследований, их результат.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Тема: « Цена и ценовая политика»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6</w:t>
      </w:r>
    </w:p>
    <w:p w:rsidR="00B91E3E" w:rsidRPr="00296A30" w:rsidRDefault="00B91E3E" w:rsidP="00296A3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6A30">
        <w:rPr>
          <w:rFonts w:ascii="Times New Roman" w:hAnsi="Times New Roman"/>
          <w:bCs/>
          <w:iCs/>
          <w:sz w:val="28"/>
          <w:szCs w:val="28"/>
        </w:rPr>
        <w:t>Классификация цен на товары, их характеристика.</w:t>
      </w:r>
    </w:p>
    <w:p w:rsidR="00B91E3E" w:rsidRPr="00296A30" w:rsidRDefault="00B91E3E" w:rsidP="00296A30">
      <w:pPr>
        <w:pStyle w:val="a7"/>
        <w:numPr>
          <w:ilvl w:val="0"/>
          <w:numId w:val="11"/>
        </w:numPr>
        <w:shd w:val="clear" w:color="auto" w:fill="F9F8FC"/>
        <w:spacing w:before="240" w:beforeAutospacing="0" w:after="240" w:afterAutospacing="0"/>
        <w:rPr>
          <w:bCs/>
          <w:iCs/>
          <w:sz w:val="28"/>
          <w:szCs w:val="28"/>
        </w:rPr>
      </w:pPr>
      <w:r w:rsidRPr="00296A30">
        <w:rPr>
          <w:bCs/>
          <w:iCs/>
          <w:sz w:val="28"/>
          <w:szCs w:val="28"/>
        </w:rPr>
        <w:t>Реакции покупателей на изменение цен</w:t>
      </w:r>
    </w:p>
    <w:p w:rsidR="00B91E3E" w:rsidRPr="00296A30" w:rsidRDefault="00B91E3E" w:rsidP="00296A30">
      <w:pPr>
        <w:pStyle w:val="a7"/>
        <w:numPr>
          <w:ilvl w:val="0"/>
          <w:numId w:val="11"/>
        </w:numPr>
        <w:shd w:val="clear" w:color="auto" w:fill="F9F8FC"/>
        <w:spacing w:before="240" w:beforeAutospacing="0" w:after="240" w:afterAutospacing="0"/>
        <w:rPr>
          <w:rStyle w:val="FontStyle48"/>
          <w:sz w:val="28"/>
          <w:szCs w:val="28"/>
        </w:rPr>
      </w:pPr>
      <w:r w:rsidRPr="00296A30">
        <w:rPr>
          <w:rStyle w:val="FontStyle48"/>
          <w:sz w:val="28"/>
          <w:szCs w:val="28"/>
        </w:rPr>
        <w:t>Особенности   формирования   свободных розничных цен на рынке недвижимости</w:t>
      </w:r>
    </w:p>
    <w:p w:rsidR="00B91E3E" w:rsidRPr="00296A30" w:rsidRDefault="00B91E3E" w:rsidP="00296A30">
      <w:pPr>
        <w:pStyle w:val="a7"/>
        <w:numPr>
          <w:ilvl w:val="0"/>
          <w:numId w:val="11"/>
        </w:numPr>
        <w:shd w:val="clear" w:color="auto" w:fill="F9F8FC"/>
        <w:spacing w:before="240" w:beforeAutospacing="0" w:after="240" w:afterAutospacing="0"/>
        <w:rPr>
          <w:rStyle w:val="FontStyle48"/>
          <w:sz w:val="28"/>
          <w:szCs w:val="28"/>
        </w:rPr>
      </w:pPr>
      <w:r w:rsidRPr="00296A30">
        <w:rPr>
          <w:rStyle w:val="FontStyle48"/>
          <w:sz w:val="28"/>
          <w:szCs w:val="28"/>
        </w:rPr>
        <w:t>Информационное обеспечение политики ценообразования: источники информации, работа с ними</w:t>
      </w:r>
    </w:p>
    <w:p w:rsidR="00B91E3E" w:rsidRPr="00296A30" w:rsidRDefault="00B91E3E" w:rsidP="00296A30">
      <w:pPr>
        <w:pStyle w:val="a7"/>
        <w:numPr>
          <w:ilvl w:val="0"/>
          <w:numId w:val="11"/>
        </w:numPr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Тема: «Сбытовая политика»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7</w:t>
      </w:r>
    </w:p>
    <w:p w:rsidR="00B91E3E" w:rsidRPr="00296A30" w:rsidRDefault="00B91E3E" w:rsidP="00296A3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A30">
        <w:rPr>
          <w:rFonts w:ascii="Times New Roman" w:hAnsi="Times New Roman"/>
          <w:bCs/>
          <w:sz w:val="28"/>
          <w:szCs w:val="28"/>
        </w:rPr>
        <w:t>Каналы товародвижения.</w:t>
      </w:r>
    </w:p>
    <w:p w:rsidR="00B91E3E" w:rsidRPr="00296A30" w:rsidRDefault="00B91E3E" w:rsidP="00296A3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6A30">
        <w:rPr>
          <w:rFonts w:ascii="Times New Roman" w:hAnsi="Times New Roman"/>
          <w:bCs/>
          <w:iCs/>
          <w:sz w:val="28"/>
          <w:szCs w:val="28"/>
        </w:rPr>
        <w:t>Характеристика и предпосылки прямого и косвенного вида сбыта продукции и услуг.</w:t>
      </w:r>
    </w:p>
    <w:p w:rsidR="00B91E3E" w:rsidRPr="00296A30" w:rsidRDefault="00B91E3E" w:rsidP="00296A3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A30">
        <w:rPr>
          <w:rFonts w:ascii="Times New Roman" w:hAnsi="Times New Roman"/>
          <w:bCs/>
          <w:sz w:val="28"/>
          <w:szCs w:val="28"/>
        </w:rPr>
        <w:t>Система стимулирования сбыта, ее характеристика.</w:t>
      </w:r>
    </w:p>
    <w:p w:rsidR="00B91E3E" w:rsidRPr="00296A30" w:rsidRDefault="00B91E3E" w:rsidP="00296A30">
      <w:pPr>
        <w:pStyle w:val="a7"/>
        <w:numPr>
          <w:ilvl w:val="0"/>
          <w:numId w:val="12"/>
        </w:numPr>
        <w:shd w:val="clear" w:color="auto" w:fill="F9F8FC"/>
        <w:tabs>
          <w:tab w:val="left" w:pos="993"/>
        </w:tabs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Система сбыта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Тема: «Реклама»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b/>
          <w:sz w:val="28"/>
          <w:szCs w:val="28"/>
        </w:rPr>
      </w:pPr>
      <w:r w:rsidRPr="00296A30">
        <w:rPr>
          <w:b/>
          <w:sz w:val="28"/>
          <w:szCs w:val="28"/>
        </w:rPr>
        <w:t>Вариант 8</w:t>
      </w:r>
    </w:p>
    <w:p w:rsidR="00B91E3E" w:rsidRPr="00296A30" w:rsidRDefault="00B91E3E" w:rsidP="00296A30">
      <w:pPr>
        <w:pStyle w:val="a7"/>
        <w:numPr>
          <w:ilvl w:val="0"/>
          <w:numId w:val="13"/>
        </w:numPr>
        <w:shd w:val="clear" w:color="auto" w:fill="F9F8FC"/>
        <w:spacing w:before="240" w:beforeAutospacing="0" w:after="240" w:afterAutospacing="0"/>
        <w:rPr>
          <w:bCs/>
          <w:iCs/>
          <w:sz w:val="28"/>
          <w:szCs w:val="28"/>
        </w:rPr>
      </w:pPr>
      <w:r w:rsidRPr="00296A30">
        <w:rPr>
          <w:bCs/>
          <w:iCs/>
          <w:sz w:val="28"/>
          <w:szCs w:val="28"/>
        </w:rPr>
        <w:t>Основные задачи рекламы. Значение и требования к рекламе</w:t>
      </w:r>
    </w:p>
    <w:p w:rsidR="00B91E3E" w:rsidRPr="00296A30" w:rsidRDefault="00B91E3E" w:rsidP="00296A3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96A30">
        <w:rPr>
          <w:rFonts w:ascii="Times New Roman" w:hAnsi="Times New Roman"/>
          <w:bCs/>
          <w:iCs/>
          <w:sz w:val="28"/>
          <w:szCs w:val="28"/>
        </w:rPr>
        <w:lastRenderedPageBreak/>
        <w:t>Классификация рекламы и ее характеристика. Достоинства и недостатки отдельных средств рекламы.</w:t>
      </w:r>
    </w:p>
    <w:p w:rsidR="00B91E3E" w:rsidRPr="00296A30" w:rsidRDefault="00B91E3E" w:rsidP="00296A30">
      <w:pPr>
        <w:pStyle w:val="a7"/>
        <w:numPr>
          <w:ilvl w:val="0"/>
          <w:numId w:val="13"/>
        </w:numPr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Конъюнктура рынка недвижимости</w:t>
      </w:r>
    </w:p>
    <w:p w:rsidR="00B91E3E" w:rsidRPr="00296A30" w:rsidRDefault="00B91E3E" w:rsidP="00296A30">
      <w:pPr>
        <w:pStyle w:val="a7"/>
        <w:numPr>
          <w:ilvl w:val="0"/>
          <w:numId w:val="13"/>
        </w:numPr>
        <w:shd w:val="clear" w:color="auto" w:fill="F9F8FC"/>
        <w:spacing w:before="240" w:beforeAutospacing="0" w:after="240" w:afterAutospacing="0"/>
        <w:rPr>
          <w:sz w:val="28"/>
          <w:szCs w:val="28"/>
        </w:rPr>
      </w:pPr>
      <w:r w:rsidRPr="00296A30">
        <w:rPr>
          <w:sz w:val="28"/>
          <w:szCs w:val="28"/>
        </w:rPr>
        <w:t>Эффективность рекламы разных видов</w:t>
      </w: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Default"/>
        <w:jc w:val="center"/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>Рекомендуемая литература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80"/>
        <w:gridCol w:w="75"/>
      </w:tblGrid>
      <w:tr w:rsidR="00B91E3E" w:rsidRPr="00296A30" w:rsidTr="00AA208B">
        <w:trPr>
          <w:tblCellSpacing w:w="0" w:type="dxa"/>
        </w:trPr>
        <w:tc>
          <w:tcPr>
            <w:tcW w:w="5000" w:type="pct"/>
            <w:gridSpan w:val="2"/>
          </w:tcPr>
          <w:p w:rsidR="00B91E3E" w:rsidRPr="00296A30" w:rsidRDefault="00DE0B68" w:rsidP="00296A30">
            <w:pPr>
              <w:pStyle w:val="a3"/>
              <w:numPr>
                <w:ilvl w:val="0"/>
                <w:numId w:val="14"/>
              </w:numPr>
              <w:spacing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persons" w:tooltip="А. Д. Косьмин, Н. В. Свинтицкий, Е. А. Косьмина" w:history="1">
              <w:r w:rsidR="00B91E3E" w:rsidRPr="00296A30">
                <w:rPr>
                  <w:rFonts w:ascii="Times New Roman" w:hAnsi="Times New Roman"/>
                  <w:sz w:val="28"/>
                  <w:szCs w:val="28"/>
                </w:rPr>
                <w:t xml:space="preserve">А. Д. Косьмин, Н. В. </w:t>
              </w:r>
              <w:proofErr w:type="spellStart"/>
              <w:r w:rsidR="00B91E3E" w:rsidRPr="00296A30">
                <w:rPr>
                  <w:rFonts w:ascii="Times New Roman" w:hAnsi="Times New Roman"/>
                  <w:sz w:val="28"/>
                  <w:szCs w:val="28"/>
                </w:rPr>
                <w:t>Свинтицкий</w:t>
              </w:r>
              <w:proofErr w:type="spellEnd"/>
              <w:r w:rsidR="00B91E3E" w:rsidRPr="00296A30">
                <w:rPr>
                  <w:rFonts w:ascii="Times New Roman" w:hAnsi="Times New Roman"/>
                  <w:sz w:val="28"/>
                  <w:szCs w:val="28"/>
                </w:rPr>
                <w:t>, Е. А. Косьмина</w:t>
              </w:r>
            </w:hyperlink>
            <w:r w:rsidR="00B91E3E" w:rsidRPr="00296A30">
              <w:rPr>
                <w:rFonts w:ascii="Times New Roman" w:hAnsi="Times New Roman"/>
                <w:sz w:val="28"/>
                <w:szCs w:val="28"/>
              </w:rPr>
              <w:t>. Менеджмент</w:t>
            </w:r>
            <w:proofErr w:type="gramStart"/>
            <w:r w:rsidR="00B91E3E" w:rsidRPr="00296A30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="00B91E3E" w:rsidRPr="00296A30">
              <w:rPr>
                <w:rFonts w:ascii="Times New Roman" w:hAnsi="Times New Roman"/>
                <w:sz w:val="28"/>
                <w:szCs w:val="28"/>
              </w:rPr>
              <w:t>М.:Академия,2011.</w:t>
            </w:r>
          </w:p>
        </w:tc>
      </w:tr>
      <w:tr w:rsidR="00B91E3E" w:rsidRPr="00296A30" w:rsidTr="00AA208B">
        <w:trPr>
          <w:gridAfter w:val="1"/>
          <w:wAfter w:w="40" w:type="pct"/>
          <w:tblCellSpacing w:w="0" w:type="dxa"/>
        </w:trPr>
        <w:tc>
          <w:tcPr>
            <w:tcW w:w="4960" w:type="pct"/>
          </w:tcPr>
          <w:p w:rsidR="00B91E3E" w:rsidRPr="00296A30" w:rsidRDefault="00B91E3E" w:rsidP="00296A30">
            <w:pPr>
              <w:pStyle w:val="a3"/>
              <w:numPr>
                <w:ilvl w:val="0"/>
                <w:numId w:val="14"/>
              </w:numPr>
              <w:spacing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30">
              <w:rPr>
                <w:rFonts w:ascii="Times New Roman" w:hAnsi="Times New Roman"/>
                <w:sz w:val="28"/>
                <w:szCs w:val="28"/>
              </w:rPr>
              <w:t xml:space="preserve">Е. Л. Драчева, Л. И. </w:t>
            </w:r>
            <w:proofErr w:type="spellStart"/>
            <w:r w:rsidRPr="00296A30">
              <w:rPr>
                <w:rFonts w:ascii="Times New Roman" w:hAnsi="Times New Roman"/>
                <w:sz w:val="28"/>
                <w:szCs w:val="28"/>
              </w:rPr>
              <w:t>Юликов</w:t>
            </w:r>
            <w:proofErr w:type="spellEnd"/>
            <w:r w:rsidRPr="00296A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6A30">
              <w:rPr>
                <w:rFonts w:ascii="Times New Roman" w:hAnsi="Times New Roman"/>
                <w:sz w:val="28"/>
                <w:szCs w:val="28"/>
              </w:rPr>
              <w:t>Менеджмент</w:t>
            </w:r>
            <w:proofErr w:type="gramStart"/>
            <w:r w:rsidRPr="00296A30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296A3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296A30">
              <w:rPr>
                <w:rFonts w:ascii="Times New Roman" w:hAnsi="Times New Roman"/>
                <w:sz w:val="28"/>
                <w:szCs w:val="28"/>
              </w:rPr>
              <w:t xml:space="preserve">.: Академия, 2010 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296A30">
              <w:rPr>
                <w:color w:val="auto"/>
                <w:sz w:val="28"/>
                <w:szCs w:val="28"/>
              </w:rPr>
              <w:t>Алексунин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 xml:space="preserve"> В.И. Маркетинг.   М., «Дашков и К», 2008 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296A30">
              <w:rPr>
                <w:color w:val="auto"/>
                <w:sz w:val="28"/>
                <w:szCs w:val="28"/>
              </w:rPr>
              <w:t>Басовский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 xml:space="preserve"> Л.Е. Маркетинг.   М., «</w:t>
            </w:r>
            <w:proofErr w:type="spellStart"/>
            <w:r w:rsidRPr="00296A30">
              <w:rPr>
                <w:color w:val="auto"/>
                <w:sz w:val="28"/>
                <w:szCs w:val="28"/>
              </w:rPr>
              <w:t>Инфа-М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 xml:space="preserve">» 2006 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296A30">
              <w:rPr>
                <w:color w:val="auto"/>
                <w:sz w:val="28"/>
                <w:szCs w:val="28"/>
              </w:rPr>
              <w:t>Виханский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 xml:space="preserve"> О.С. Менеджмент. М., Экономист , 2008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r w:rsidRPr="00296A30">
              <w:rPr>
                <w:color w:val="auto"/>
                <w:sz w:val="28"/>
                <w:szCs w:val="28"/>
              </w:rPr>
              <w:t xml:space="preserve">Грибов В.Д. Менеджмент. М., </w:t>
            </w:r>
            <w:proofErr w:type="spellStart"/>
            <w:r w:rsidRPr="00296A30">
              <w:rPr>
                <w:color w:val="auto"/>
                <w:sz w:val="28"/>
                <w:szCs w:val="28"/>
              </w:rPr>
              <w:t>Кнорус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>, 2007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296A30">
              <w:rPr>
                <w:color w:val="auto"/>
                <w:sz w:val="28"/>
                <w:szCs w:val="28"/>
              </w:rPr>
              <w:t>Казначевская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 xml:space="preserve"> Е.В.Менеджмент.   М., Феникс,2011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296A30">
              <w:rPr>
                <w:color w:val="auto"/>
                <w:sz w:val="28"/>
                <w:szCs w:val="28"/>
              </w:rPr>
              <w:t xml:space="preserve">Кнышева Е.Н. </w:t>
            </w:r>
            <w:proofErr w:type="spellStart"/>
            <w:r w:rsidRPr="00296A30">
              <w:rPr>
                <w:color w:val="auto"/>
                <w:sz w:val="28"/>
                <w:szCs w:val="28"/>
              </w:rPr>
              <w:t>Менедмент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>.  М., Форум, 2010.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296A30">
              <w:rPr>
                <w:color w:val="auto"/>
                <w:sz w:val="28"/>
                <w:szCs w:val="28"/>
              </w:rPr>
              <w:t xml:space="preserve">Коротков Э. М. </w:t>
            </w:r>
            <w:proofErr w:type="spellStart"/>
            <w:r w:rsidRPr="00296A30">
              <w:rPr>
                <w:color w:val="auto"/>
                <w:sz w:val="28"/>
                <w:szCs w:val="28"/>
              </w:rPr>
              <w:t>Менеджмен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 xml:space="preserve">.- М., </w:t>
            </w:r>
            <w:proofErr w:type="spellStart"/>
            <w:r w:rsidRPr="00296A30">
              <w:rPr>
                <w:color w:val="auto"/>
                <w:sz w:val="28"/>
                <w:szCs w:val="28"/>
              </w:rPr>
              <w:t>Юрайт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>, 2011.</w:t>
            </w:r>
            <w:r w:rsidRPr="00296A30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proofErr w:type="spellStart"/>
            <w:r w:rsidRPr="00296A30">
              <w:rPr>
                <w:color w:val="auto"/>
                <w:sz w:val="28"/>
                <w:szCs w:val="28"/>
                <w:lang w:eastAsia="ru-RU"/>
              </w:rPr>
              <w:t>Е.Л.Драчева,Л.И.Юликов</w:t>
            </w:r>
            <w:proofErr w:type="gramStart"/>
            <w:r w:rsidRPr="00296A30">
              <w:rPr>
                <w:color w:val="auto"/>
                <w:sz w:val="28"/>
                <w:szCs w:val="28"/>
                <w:lang w:eastAsia="ru-RU"/>
              </w:rPr>
              <w:t>.М</w:t>
            </w:r>
            <w:proofErr w:type="gramEnd"/>
            <w:r w:rsidRPr="00296A30">
              <w:rPr>
                <w:color w:val="auto"/>
                <w:sz w:val="28"/>
                <w:szCs w:val="28"/>
                <w:lang w:eastAsia="ru-RU"/>
              </w:rPr>
              <w:t>енеджмент.Практикум.-М</w:t>
            </w:r>
            <w:proofErr w:type="spellEnd"/>
            <w:r w:rsidRPr="00296A30">
              <w:rPr>
                <w:color w:val="auto"/>
                <w:sz w:val="28"/>
                <w:szCs w:val="28"/>
                <w:lang w:eastAsia="ru-RU"/>
              </w:rPr>
              <w:t>.:  Академия,2010.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296A30">
              <w:rPr>
                <w:color w:val="auto"/>
                <w:sz w:val="28"/>
                <w:szCs w:val="28"/>
              </w:rPr>
              <w:lastRenderedPageBreak/>
              <w:t>А.Ф.Барышев</w:t>
            </w:r>
            <w:proofErr w:type="gramStart"/>
            <w:r w:rsidRPr="00296A30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296A30">
              <w:rPr>
                <w:color w:val="auto"/>
                <w:sz w:val="28"/>
                <w:szCs w:val="28"/>
              </w:rPr>
              <w:t>аркетинг.-М.:Академия,2010.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proofErr w:type="spellStart"/>
            <w:r w:rsidRPr="00296A30">
              <w:rPr>
                <w:color w:val="auto"/>
                <w:sz w:val="28"/>
                <w:szCs w:val="28"/>
              </w:rPr>
              <w:t>Н.М.Мурахтанова</w:t>
            </w:r>
            <w:proofErr w:type="spellEnd"/>
            <w:r w:rsidRPr="00296A30">
              <w:rPr>
                <w:color w:val="auto"/>
                <w:sz w:val="28"/>
                <w:szCs w:val="28"/>
              </w:rPr>
              <w:t>, Е.И.Еремина. Макетинг.-М.:Академия,2009.</w:t>
            </w:r>
          </w:p>
          <w:p w:rsidR="00B91E3E" w:rsidRPr="00296A30" w:rsidRDefault="00B91E3E" w:rsidP="00296A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296A30">
              <w:rPr>
                <w:color w:val="auto"/>
                <w:sz w:val="28"/>
                <w:szCs w:val="28"/>
                <w:lang w:eastAsia="ru-RU"/>
              </w:rPr>
              <w:t xml:space="preserve">Кошкин Л.И., Соловьев М.М., </w:t>
            </w:r>
            <w:proofErr w:type="spellStart"/>
            <w:r w:rsidRPr="00296A30">
              <w:rPr>
                <w:color w:val="auto"/>
                <w:sz w:val="28"/>
                <w:szCs w:val="28"/>
                <w:lang w:eastAsia="ru-RU"/>
              </w:rPr>
              <w:t>Кимельман</w:t>
            </w:r>
            <w:proofErr w:type="spellEnd"/>
            <w:r w:rsidRPr="00296A30">
              <w:rPr>
                <w:color w:val="auto"/>
                <w:sz w:val="28"/>
                <w:szCs w:val="28"/>
                <w:lang w:eastAsia="ru-RU"/>
              </w:rPr>
              <w:t xml:space="preserve"> С.А. Земельно-имущественные отношения и </w:t>
            </w:r>
            <w:proofErr w:type="spellStart"/>
            <w:r w:rsidRPr="00296A30">
              <w:rPr>
                <w:color w:val="auto"/>
                <w:sz w:val="28"/>
                <w:szCs w:val="28"/>
                <w:lang w:eastAsia="ru-RU"/>
              </w:rPr>
              <w:t>недропользование</w:t>
            </w:r>
            <w:proofErr w:type="spellEnd"/>
            <w:r w:rsidRPr="00296A30">
              <w:rPr>
                <w:color w:val="auto"/>
                <w:sz w:val="28"/>
                <w:szCs w:val="28"/>
                <w:lang w:eastAsia="ru-RU"/>
              </w:rPr>
              <w:t>. Основы управления. ВШПП, 2006</w:t>
            </w:r>
          </w:p>
          <w:p w:rsidR="00B91E3E" w:rsidRPr="00296A30" w:rsidRDefault="00B91E3E" w:rsidP="00296A3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A30">
              <w:rPr>
                <w:rFonts w:ascii="Times New Roman" w:hAnsi="Times New Roman"/>
                <w:sz w:val="28"/>
                <w:szCs w:val="28"/>
              </w:rPr>
              <w:t>Прошкина</w:t>
            </w:r>
            <w:proofErr w:type="spellEnd"/>
            <w:r w:rsidRPr="00296A30">
              <w:rPr>
                <w:rFonts w:ascii="Times New Roman" w:hAnsi="Times New Roman"/>
                <w:sz w:val="28"/>
                <w:szCs w:val="28"/>
              </w:rPr>
              <w:t xml:space="preserve"> Т.П. Менеджмент. Учебное пособие для СПО, М., Феникс, 2007</w:t>
            </w:r>
          </w:p>
          <w:p w:rsidR="00B91E3E" w:rsidRPr="00296A30" w:rsidRDefault="00B91E3E" w:rsidP="00296A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30">
              <w:rPr>
                <w:rFonts w:ascii="Times New Roman" w:hAnsi="Times New Roman"/>
                <w:sz w:val="28"/>
                <w:szCs w:val="28"/>
              </w:rPr>
              <w:t>Попова А.А. Менеджмент. Практикум для СПО. М., Феникс, 2008</w:t>
            </w:r>
          </w:p>
          <w:p w:rsidR="00B91E3E" w:rsidRPr="00296A30" w:rsidRDefault="00B91E3E" w:rsidP="00296A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A30">
              <w:rPr>
                <w:rFonts w:ascii="Times New Roman" w:hAnsi="Times New Roman"/>
                <w:sz w:val="28"/>
                <w:szCs w:val="28"/>
              </w:rPr>
              <w:t>Райченко</w:t>
            </w:r>
            <w:proofErr w:type="spellEnd"/>
            <w:r w:rsidRPr="00296A30">
              <w:rPr>
                <w:rFonts w:ascii="Times New Roman" w:hAnsi="Times New Roman"/>
                <w:sz w:val="28"/>
                <w:szCs w:val="28"/>
              </w:rPr>
              <w:t xml:space="preserve">  А.В. Менеджмент. Учебное пособие. М., Форум, 2007</w:t>
            </w:r>
          </w:p>
          <w:p w:rsidR="00B91E3E" w:rsidRPr="00296A30" w:rsidRDefault="00B91E3E" w:rsidP="00296A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A30">
              <w:rPr>
                <w:rFonts w:ascii="Times New Roman" w:hAnsi="Times New Roman"/>
                <w:sz w:val="28"/>
                <w:szCs w:val="28"/>
              </w:rPr>
              <w:t>О.С.Виханский</w:t>
            </w:r>
            <w:proofErr w:type="spellEnd"/>
            <w:r w:rsidRPr="00296A30">
              <w:rPr>
                <w:rFonts w:ascii="Times New Roman" w:hAnsi="Times New Roman"/>
                <w:sz w:val="28"/>
                <w:szCs w:val="28"/>
              </w:rPr>
              <w:t xml:space="preserve"> А.И.Наумов. Практикум по курсу менеджмент. М., 2002</w:t>
            </w:r>
          </w:p>
          <w:tbl>
            <w:tblPr>
              <w:tblW w:w="5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5"/>
            </w:tblGrid>
            <w:tr w:rsidR="00B91E3E" w:rsidRPr="00296A30" w:rsidTr="00AA208B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</w:tcPr>
                <w:p w:rsidR="00B91E3E" w:rsidRPr="00296A30" w:rsidRDefault="00B91E3E" w:rsidP="00296A30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1E3E" w:rsidRPr="00296A30" w:rsidRDefault="00B91E3E" w:rsidP="00296A30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E3E" w:rsidRPr="00296A30" w:rsidRDefault="00B91E3E" w:rsidP="00296A30">
      <w:pPr>
        <w:pStyle w:val="Default"/>
        <w:rPr>
          <w:i/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lastRenderedPageBreak/>
        <w:t xml:space="preserve"> </w:t>
      </w:r>
      <w:r w:rsidRPr="00296A30">
        <w:rPr>
          <w:i/>
          <w:color w:val="auto"/>
          <w:sz w:val="28"/>
          <w:szCs w:val="28"/>
        </w:rPr>
        <w:t>Дополнительные источники:</w:t>
      </w:r>
    </w:p>
    <w:p w:rsidR="00B91E3E" w:rsidRPr="00296A30" w:rsidRDefault="00B91E3E" w:rsidP="00296A30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proofErr w:type="spellStart"/>
      <w:r w:rsidRPr="00296A30">
        <w:rPr>
          <w:color w:val="auto"/>
          <w:sz w:val="28"/>
          <w:szCs w:val="28"/>
        </w:rPr>
        <w:t>Котлер</w:t>
      </w:r>
      <w:proofErr w:type="spellEnd"/>
      <w:r w:rsidRPr="00296A30">
        <w:rPr>
          <w:color w:val="auto"/>
          <w:sz w:val="28"/>
          <w:szCs w:val="28"/>
        </w:rPr>
        <w:t xml:space="preserve"> Ф. Основы маркетинга. М., «Прогресс», 2001</w:t>
      </w:r>
    </w:p>
    <w:p w:rsidR="00B91E3E" w:rsidRPr="00296A30" w:rsidRDefault="00B91E3E" w:rsidP="00296A30">
      <w:pPr>
        <w:pStyle w:val="Default"/>
        <w:numPr>
          <w:ilvl w:val="0"/>
          <w:numId w:val="15"/>
        </w:numPr>
        <w:spacing w:after="26"/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 xml:space="preserve">Панова Т.И. Маркетинг. Теория, ситуации, тесты. </w:t>
      </w:r>
      <w:proofErr w:type="spellStart"/>
      <w:proofErr w:type="gramStart"/>
      <w:r w:rsidRPr="00296A30">
        <w:rPr>
          <w:color w:val="auto"/>
          <w:sz w:val="28"/>
          <w:szCs w:val="28"/>
        </w:rPr>
        <w:t>Учебно</w:t>
      </w:r>
      <w:proofErr w:type="spellEnd"/>
      <w:r w:rsidRPr="00296A30">
        <w:rPr>
          <w:color w:val="auto"/>
          <w:sz w:val="28"/>
          <w:szCs w:val="28"/>
        </w:rPr>
        <w:t xml:space="preserve"> – методическое</w:t>
      </w:r>
      <w:proofErr w:type="gramEnd"/>
      <w:r w:rsidRPr="00296A30">
        <w:rPr>
          <w:color w:val="auto"/>
          <w:sz w:val="28"/>
          <w:szCs w:val="28"/>
        </w:rPr>
        <w:t xml:space="preserve"> пособие. М., «Книга - сервис», 2003 </w:t>
      </w:r>
    </w:p>
    <w:p w:rsidR="00B91E3E" w:rsidRPr="00296A30" w:rsidRDefault="00B91E3E" w:rsidP="00296A30">
      <w:pPr>
        <w:pStyle w:val="Default"/>
        <w:numPr>
          <w:ilvl w:val="0"/>
          <w:numId w:val="15"/>
        </w:numPr>
        <w:spacing w:after="26"/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 xml:space="preserve">ФЗ РФ «О рекламе»  от 13.03.2006 г. № 38 – ФЗ </w:t>
      </w:r>
    </w:p>
    <w:p w:rsidR="00B91E3E" w:rsidRPr="00296A30" w:rsidRDefault="00B91E3E" w:rsidP="00296A30">
      <w:pPr>
        <w:pStyle w:val="Default"/>
        <w:numPr>
          <w:ilvl w:val="0"/>
          <w:numId w:val="15"/>
        </w:numPr>
        <w:spacing w:after="26"/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 xml:space="preserve">ФЗ «Закон о защите прав потребителей» (в редакции федеральных законов от 09.01.1996 г. № 2-ФЗ) </w:t>
      </w:r>
    </w:p>
    <w:p w:rsidR="00B91E3E" w:rsidRPr="00296A30" w:rsidRDefault="00B91E3E" w:rsidP="00296A30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 xml:space="preserve">: </w:t>
      </w:r>
      <w:proofErr w:type="spellStart"/>
      <w:r w:rsidRPr="00296A30">
        <w:rPr>
          <w:rStyle w:val="b-serp-urlitem1"/>
          <w:color w:val="auto"/>
          <w:sz w:val="28"/>
          <w:szCs w:val="28"/>
        </w:rPr>
        <w:t>www.zemlemer.info</w:t>
      </w:r>
      <w:proofErr w:type="spellEnd"/>
    </w:p>
    <w:p w:rsidR="00B91E3E" w:rsidRPr="00296A30" w:rsidRDefault="00B91E3E" w:rsidP="00296A30">
      <w:pPr>
        <w:pStyle w:val="Default"/>
        <w:ind w:left="360"/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>6. Периодические издания:</w:t>
      </w:r>
    </w:p>
    <w:p w:rsidR="00B91E3E" w:rsidRPr="00296A30" w:rsidRDefault="00B91E3E" w:rsidP="00296A30">
      <w:pPr>
        <w:pStyle w:val="Default"/>
        <w:ind w:left="709"/>
        <w:rPr>
          <w:color w:val="auto"/>
          <w:sz w:val="28"/>
          <w:szCs w:val="28"/>
        </w:rPr>
      </w:pPr>
      <w:r w:rsidRPr="00296A30">
        <w:rPr>
          <w:color w:val="auto"/>
          <w:sz w:val="28"/>
          <w:szCs w:val="28"/>
        </w:rPr>
        <w:t>- Кадастровый вестник</w:t>
      </w:r>
    </w:p>
    <w:p w:rsidR="00B91E3E" w:rsidRPr="00296A30" w:rsidRDefault="00B91E3E" w:rsidP="00296A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right"/>
        <w:rPr>
          <w:rFonts w:ascii="Times New Roman" w:hAnsi="Times New Roman"/>
          <w:b/>
        </w:rPr>
      </w:pPr>
      <w:r w:rsidRPr="00296A30">
        <w:rPr>
          <w:rFonts w:ascii="Times New Roman" w:hAnsi="Times New Roman"/>
          <w:b/>
        </w:rPr>
        <w:t>ПРИЛОЖЕНИЕ 1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bCs/>
          <w:iCs/>
          <w:spacing w:val="6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(</w:t>
      </w:r>
      <w:r w:rsidRPr="00296A30">
        <w:rPr>
          <w:rFonts w:ascii="Times New Roman" w:hAnsi="Times New Roman"/>
          <w:bCs/>
          <w:iCs/>
          <w:spacing w:val="6"/>
          <w:sz w:val="28"/>
          <w:szCs w:val="28"/>
        </w:rPr>
        <w:t>Образец оформления титульного листа)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</w:rPr>
        <w:t>Название техникума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6A30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lastRenderedPageBreak/>
        <w:t>По учебн</w:t>
      </w:r>
      <w:r w:rsidR="003D3867" w:rsidRPr="00296A30">
        <w:rPr>
          <w:rFonts w:ascii="Times New Roman" w:hAnsi="Times New Roman"/>
          <w:sz w:val="28"/>
          <w:szCs w:val="28"/>
        </w:rPr>
        <w:t>ой</w:t>
      </w:r>
      <w:r w:rsidRPr="00296A30">
        <w:rPr>
          <w:rFonts w:ascii="Times New Roman" w:hAnsi="Times New Roman"/>
          <w:sz w:val="28"/>
          <w:szCs w:val="28"/>
        </w:rPr>
        <w:t xml:space="preserve"> дисциплин</w:t>
      </w:r>
      <w:r w:rsidR="003D3867" w:rsidRPr="00296A30">
        <w:rPr>
          <w:rFonts w:ascii="Times New Roman" w:hAnsi="Times New Roman"/>
          <w:sz w:val="28"/>
          <w:szCs w:val="28"/>
        </w:rPr>
        <w:t>е</w:t>
      </w:r>
      <w:r w:rsidRPr="00296A30">
        <w:rPr>
          <w:rFonts w:ascii="Times New Roman" w:hAnsi="Times New Roman"/>
          <w:sz w:val="28"/>
          <w:szCs w:val="28"/>
        </w:rPr>
        <w:t xml:space="preserve"> «Менеджмент и Маркетинг»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Вариант №___</w:t>
      </w: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Студентки 3 курса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заочной формы обучения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Специальность </w:t>
      </w:r>
      <w:r w:rsidR="005C65F9">
        <w:rPr>
          <w:rFonts w:ascii="Times New Roman" w:hAnsi="Times New Roman"/>
          <w:sz w:val="28"/>
          <w:szCs w:val="28"/>
        </w:rPr>
        <w:t>21.02.05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Шифр 124005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И.И.Ивановой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Проверил:_______________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ind w:firstLine="5580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 xml:space="preserve">               (ФИО преподавателя)</w:t>
      </w:r>
    </w:p>
    <w:p w:rsidR="00B91E3E" w:rsidRPr="00296A30" w:rsidRDefault="00B91E3E" w:rsidP="00296A30">
      <w:pPr>
        <w:tabs>
          <w:tab w:val="left" w:pos="900"/>
          <w:tab w:val="left" w:pos="5580"/>
        </w:tabs>
        <w:spacing w:line="240" w:lineRule="auto"/>
        <w:jc w:val="right"/>
        <w:rPr>
          <w:sz w:val="28"/>
          <w:szCs w:val="28"/>
        </w:rPr>
      </w:pPr>
      <w:r w:rsidRPr="00296A30">
        <w:rPr>
          <w:sz w:val="28"/>
          <w:szCs w:val="28"/>
        </w:rPr>
        <w:t>«__»___________________201</w:t>
      </w:r>
      <w:r w:rsidR="005C65F9">
        <w:rPr>
          <w:sz w:val="28"/>
          <w:szCs w:val="28"/>
        </w:rPr>
        <w:t>4</w:t>
      </w:r>
    </w:p>
    <w:p w:rsidR="00B91E3E" w:rsidRPr="00296A30" w:rsidRDefault="00B91E3E" w:rsidP="00296A30">
      <w:pPr>
        <w:spacing w:line="240" w:lineRule="auto"/>
        <w:ind w:right="5102"/>
        <w:rPr>
          <w:sz w:val="28"/>
          <w:szCs w:val="28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B91E3E" w:rsidRPr="00296A30" w:rsidRDefault="003D3867" w:rsidP="00296A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br w:type="page"/>
      </w:r>
      <w:r w:rsidR="00B91E3E" w:rsidRPr="00296A30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B91E3E" w:rsidRPr="00296A30" w:rsidRDefault="00B91E3E" w:rsidP="00296A3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РЕЦЕНЗИЯ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на контрольную работу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по предмету ________________________________________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на тему___________________________________________________________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96A30">
        <w:rPr>
          <w:rFonts w:ascii="Times New Roman" w:hAnsi="Times New Roman"/>
          <w:sz w:val="28"/>
          <w:szCs w:val="28"/>
        </w:rPr>
        <w:t>выполненную</w:t>
      </w:r>
      <w:proofErr w:type="gramEnd"/>
      <w:r w:rsidRPr="00296A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6A30">
        <w:rPr>
          <w:rFonts w:ascii="Times New Roman" w:hAnsi="Times New Roman"/>
          <w:sz w:val="28"/>
          <w:szCs w:val="28"/>
        </w:rPr>
        <w:t>студентом_______курса______________группы</w:t>
      </w:r>
      <w:proofErr w:type="spellEnd"/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(Ф. И.О.)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Преподаватель ______________________________ _____________________</w:t>
      </w:r>
    </w:p>
    <w:p w:rsidR="00B91E3E" w:rsidRPr="00296A30" w:rsidRDefault="00B91E3E" w:rsidP="00296A3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(ФИО)</w:t>
      </w:r>
      <w:r w:rsidRPr="00296A30">
        <w:rPr>
          <w:rFonts w:ascii="Times New Roman" w:hAnsi="Times New Roman"/>
          <w:sz w:val="28"/>
          <w:szCs w:val="28"/>
        </w:rPr>
        <w:t> </w:t>
      </w:r>
      <w:r w:rsidRPr="00296A3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(подпись)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Дата проверки «_____»___________201___г.</w:t>
      </w:r>
    </w:p>
    <w:p w:rsidR="00B91E3E" w:rsidRPr="00296A30" w:rsidRDefault="00B91E3E" w:rsidP="00296A30">
      <w:p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Критерии оценки:  оценки контрольной работы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Соответствие содержания теме работы;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глубина раскрытия поставленных вопросов;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обоснованность выводов;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степень участия автора в получении выводов и результатов;</w:t>
      </w:r>
    </w:p>
    <w:p w:rsidR="00B91E3E" w:rsidRPr="00296A30" w:rsidRDefault="00B91E3E" w:rsidP="00296A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96A30">
        <w:rPr>
          <w:rFonts w:ascii="Times New Roman" w:hAnsi="Times New Roman"/>
          <w:sz w:val="28"/>
          <w:szCs w:val="28"/>
        </w:rPr>
        <w:t>соответствие оформления установленным требованиям</w:t>
      </w:r>
    </w:p>
    <w:p w:rsidR="00B91E3E" w:rsidRPr="00296A30" w:rsidRDefault="00B91E3E" w:rsidP="00296A3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91E3E" w:rsidRPr="00296A30" w:rsidRDefault="00B91E3E" w:rsidP="00296A30">
      <w:pPr>
        <w:pStyle w:val="a7"/>
        <w:shd w:val="clear" w:color="auto" w:fill="F9F8FC"/>
        <w:spacing w:before="240" w:beforeAutospacing="0" w:after="240" w:afterAutospacing="0"/>
        <w:rPr>
          <w:rFonts w:ascii="Arial" w:hAnsi="Arial" w:cs="Arial"/>
          <w:sz w:val="26"/>
          <w:szCs w:val="26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E3E" w:rsidRPr="00296A30" w:rsidRDefault="00B91E3E" w:rsidP="00296A30">
      <w:pPr>
        <w:spacing w:line="240" w:lineRule="auto"/>
      </w:pPr>
    </w:p>
    <w:sectPr w:rsidR="00B91E3E" w:rsidRPr="00296A30" w:rsidSect="00A21B9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0E" w:rsidRDefault="0039790E" w:rsidP="003C7968">
      <w:pPr>
        <w:spacing w:after="0" w:line="240" w:lineRule="auto"/>
      </w:pPr>
      <w:r>
        <w:separator/>
      </w:r>
    </w:p>
  </w:endnote>
  <w:endnote w:type="continuationSeparator" w:id="0">
    <w:p w:rsidR="0039790E" w:rsidRDefault="0039790E" w:rsidP="003C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DE0B68" w:rsidP="00E512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1E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E3E" w:rsidRDefault="00B91E3E" w:rsidP="00A21B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B91E3E" w:rsidP="00A21B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0E" w:rsidRDefault="0039790E" w:rsidP="003C7968">
      <w:pPr>
        <w:spacing w:after="0" w:line="240" w:lineRule="auto"/>
      </w:pPr>
      <w:r>
        <w:separator/>
      </w:r>
    </w:p>
  </w:footnote>
  <w:footnote w:type="continuationSeparator" w:id="0">
    <w:p w:rsidR="0039790E" w:rsidRDefault="0039790E" w:rsidP="003C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DE0B68" w:rsidP="00582D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1E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E3E" w:rsidRDefault="00B91E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DE0B68" w:rsidP="00582D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1E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48B">
      <w:rPr>
        <w:rStyle w:val="a6"/>
        <w:noProof/>
      </w:rPr>
      <w:t>2</w:t>
    </w:r>
    <w:r>
      <w:rPr>
        <w:rStyle w:val="a6"/>
      </w:rPr>
      <w:fldChar w:fldCharType="end"/>
    </w:r>
  </w:p>
  <w:p w:rsidR="00B91E3E" w:rsidRDefault="00B91E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938"/>
    <w:multiLevelType w:val="hybridMultilevel"/>
    <w:tmpl w:val="14BE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594D"/>
    <w:multiLevelType w:val="hybridMultilevel"/>
    <w:tmpl w:val="2D2C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D27D4"/>
    <w:multiLevelType w:val="hybridMultilevel"/>
    <w:tmpl w:val="74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C1AC5"/>
    <w:multiLevelType w:val="hybridMultilevel"/>
    <w:tmpl w:val="80081B5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AA2260"/>
    <w:multiLevelType w:val="hybridMultilevel"/>
    <w:tmpl w:val="44F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A7728"/>
    <w:multiLevelType w:val="hybridMultilevel"/>
    <w:tmpl w:val="EC8C68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047F88"/>
    <w:multiLevelType w:val="hybridMultilevel"/>
    <w:tmpl w:val="BBA4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1286A"/>
    <w:multiLevelType w:val="hybridMultilevel"/>
    <w:tmpl w:val="B53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D6B6E"/>
    <w:multiLevelType w:val="hybridMultilevel"/>
    <w:tmpl w:val="3998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530F2"/>
    <w:multiLevelType w:val="hybridMultilevel"/>
    <w:tmpl w:val="F16C82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F5207F"/>
    <w:multiLevelType w:val="hybridMultilevel"/>
    <w:tmpl w:val="3998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50B2E"/>
    <w:multiLevelType w:val="hybridMultilevel"/>
    <w:tmpl w:val="697291D0"/>
    <w:lvl w:ilvl="0" w:tplc="62B050A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2B377E"/>
    <w:multiLevelType w:val="hybridMultilevel"/>
    <w:tmpl w:val="366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B2975"/>
    <w:multiLevelType w:val="hybridMultilevel"/>
    <w:tmpl w:val="6E5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1E5DB3"/>
    <w:multiLevelType w:val="hybridMultilevel"/>
    <w:tmpl w:val="E2CC6D9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0EA1F5D"/>
    <w:multiLevelType w:val="hybridMultilevel"/>
    <w:tmpl w:val="2ED05646"/>
    <w:lvl w:ilvl="0" w:tplc="2E3C15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D1E44F2"/>
    <w:multiLevelType w:val="hybridMultilevel"/>
    <w:tmpl w:val="90B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30"/>
    <w:rsid w:val="00043D1E"/>
    <w:rsid w:val="001847A4"/>
    <w:rsid w:val="00197C10"/>
    <w:rsid w:val="001D52DB"/>
    <w:rsid w:val="00203FB5"/>
    <w:rsid w:val="00205FE5"/>
    <w:rsid w:val="00256860"/>
    <w:rsid w:val="00273949"/>
    <w:rsid w:val="00296A30"/>
    <w:rsid w:val="002A748B"/>
    <w:rsid w:val="00342968"/>
    <w:rsid w:val="00360EC5"/>
    <w:rsid w:val="0039790E"/>
    <w:rsid w:val="003A1E25"/>
    <w:rsid w:val="003C7968"/>
    <w:rsid w:val="003D3867"/>
    <w:rsid w:val="004518B8"/>
    <w:rsid w:val="004A1E2D"/>
    <w:rsid w:val="004B58B3"/>
    <w:rsid w:val="00572FCE"/>
    <w:rsid w:val="00582D66"/>
    <w:rsid w:val="005C65F9"/>
    <w:rsid w:val="00612EF0"/>
    <w:rsid w:val="006B0DED"/>
    <w:rsid w:val="006B2072"/>
    <w:rsid w:val="006D76B7"/>
    <w:rsid w:val="00725A1E"/>
    <w:rsid w:val="00736BCB"/>
    <w:rsid w:val="007434C2"/>
    <w:rsid w:val="00793766"/>
    <w:rsid w:val="007A04FE"/>
    <w:rsid w:val="007A74BF"/>
    <w:rsid w:val="00813EC7"/>
    <w:rsid w:val="00853C85"/>
    <w:rsid w:val="008D1155"/>
    <w:rsid w:val="008D1489"/>
    <w:rsid w:val="00997695"/>
    <w:rsid w:val="00A21B97"/>
    <w:rsid w:val="00A466F5"/>
    <w:rsid w:val="00A60B35"/>
    <w:rsid w:val="00A971C0"/>
    <w:rsid w:val="00AA208B"/>
    <w:rsid w:val="00AD10BA"/>
    <w:rsid w:val="00B11299"/>
    <w:rsid w:val="00B4256A"/>
    <w:rsid w:val="00B91E3E"/>
    <w:rsid w:val="00BB0930"/>
    <w:rsid w:val="00CC5C1D"/>
    <w:rsid w:val="00CF01A5"/>
    <w:rsid w:val="00CF7BB8"/>
    <w:rsid w:val="00DA72DE"/>
    <w:rsid w:val="00DC224C"/>
    <w:rsid w:val="00DE0B68"/>
    <w:rsid w:val="00E512AD"/>
    <w:rsid w:val="00ED3484"/>
    <w:rsid w:val="00EE30FB"/>
    <w:rsid w:val="00FB1187"/>
    <w:rsid w:val="00F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3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093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/>
      <w:color w:val="00000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930"/>
    <w:rPr>
      <w:rFonts w:ascii="Times New Roman" w:hAnsi="Times New Roman" w:cs="Times New Roman"/>
      <w:color w:val="000000"/>
      <w:sz w:val="36"/>
      <w:szCs w:val="36"/>
    </w:rPr>
  </w:style>
  <w:style w:type="paragraph" w:styleId="a3">
    <w:name w:val="List Paragraph"/>
    <w:basedOn w:val="a"/>
    <w:uiPriority w:val="99"/>
    <w:qFormat/>
    <w:rsid w:val="00BB0930"/>
    <w:pPr>
      <w:ind w:left="720"/>
      <w:contextualSpacing/>
    </w:pPr>
  </w:style>
  <w:style w:type="paragraph" w:styleId="a4">
    <w:name w:val="footer"/>
    <w:basedOn w:val="a"/>
    <w:link w:val="a5"/>
    <w:uiPriority w:val="99"/>
    <w:rsid w:val="00BB093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BB0930"/>
    <w:rPr>
      <w:rFonts w:eastAsia="Times New Roman" w:cs="Times New Roman"/>
      <w:sz w:val="22"/>
      <w:szCs w:val="22"/>
    </w:rPr>
  </w:style>
  <w:style w:type="character" w:styleId="a6">
    <w:name w:val="page number"/>
    <w:uiPriority w:val="99"/>
    <w:rsid w:val="00BB0930"/>
    <w:rPr>
      <w:rFonts w:cs="Times New Roman"/>
    </w:rPr>
  </w:style>
  <w:style w:type="paragraph" w:styleId="a7">
    <w:name w:val="Normal (Web)"/>
    <w:basedOn w:val="a"/>
    <w:uiPriority w:val="99"/>
    <w:rsid w:val="00BB0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BB0930"/>
    <w:rPr>
      <w:rFonts w:cs="Times New Roman"/>
      <w:b/>
      <w:bCs/>
    </w:rPr>
  </w:style>
  <w:style w:type="paragraph" w:styleId="a9">
    <w:name w:val="Title"/>
    <w:basedOn w:val="a"/>
    <w:link w:val="aa"/>
    <w:uiPriority w:val="99"/>
    <w:qFormat/>
    <w:rsid w:val="00BB09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Times New Roman" w:eastAsia="Calibri" w:hAnsi="Times New Roman"/>
      <w:b/>
      <w:color w:val="000000"/>
      <w:sz w:val="28"/>
      <w:szCs w:val="20"/>
      <w:lang/>
    </w:rPr>
  </w:style>
  <w:style w:type="character" w:customStyle="1" w:styleId="aa">
    <w:name w:val="Название Знак"/>
    <w:link w:val="a9"/>
    <w:uiPriority w:val="99"/>
    <w:locked/>
    <w:rsid w:val="00BB0930"/>
    <w:rPr>
      <w:rFonts w:ascii="Times New Roman" w:hAnsi="Times New Roman" w:cs="Times New Roman"/>
      <w:b/>
      <w:color w:val="000000"/>
      <w:sz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BB093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ET" w:eastAsia="Calibri" w:hAnsi="TimesET"/>
      <w:color w:val="000000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locked/>
    <w:rsid w:val="00BB0930"/>
    <w:rPr>
      <w:rFonts w:ascii="TimesET" w:hAnsi="TimesET" w:cs="Times New Roman"/>
      <w:color w:val="000000"/>
    </w:rPr>
  </w:style>
  <w:style w:type="character" w:customStyle="1" w:styleId="FontStyle48">
    <w:name w:val="Font Style48"/>
    <w:uiPriority w:val="99"/>
    <w:rsid w:val="00BB0930"/>
    <w:rPr>
      <w:rFonts w:ascii="Times New Roman" w:hAnsi="Times New Roman" w:cs="Times New Roman"/>
      <w:sz w:val="22"/>
      <w:szCs w:val="22"/>
    </w:rPr>
  </w:style>
  <w:style w:type="character" w:customStyle="1" w:styleId="b-serp-urlitem1">
    <w:name w:val="b-serp-url__item1"/>
    <w:uiPriority w:val="99"/>
    <w:rsid w:val="00BB0930"/>
    <w:rPr>
      <w:rFonts w:cs="Times New Roman"/>
    </w:rPr>
  </w:style>
  <w:style w:type="paragraph" w:customStyle="1" w:styleId="Default">
    <w:name w:val="Default"/>
    <w:uiPriority w:val="99"/>
    <w:rsid w:val="00BB09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B1129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semiHidden/>
    <w:locked/>
    <w:rsid w:val="0099769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62874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</dc:creator>
  <cp:keywords/>
  <dc:description/>
  <cp:lastModifiedBy>Админ</cp:lastModifiedBy>
  <cp:revision>19</cp:revision>
  <cp:lastPrinted>2017-03-27T09:36:00Z</cp:lastPrinted>
  <dcterms:created xsi:type="dcterms:W3CDTF">2014-04-02T12:38:00Z</dcterms:created>
  <dcterms:modified xsi:type="dcterms:W3CDTF">2017-03-27T10:39:00Z</dcterms:modified>
</cp:coreProperties>
</file>